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C9" w:rsidRDefault="008212C9"/>
    <w:p w:rsidR="008212C9" w:rsidRPr="00BC5527" w:rsidRDefault="008212C9" w:rsidP="00065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05814">
        <w:rPr>
          <w:rFonts w:ascii="Times New Roman" w:eastAsia="Times New Roman" w:hAnsi="Times New Roman" w:cs="Times New Roman"/>
          <w:color w:val="181818"/>
          <w:sz w:val="28"/>
          <w:szCs w:val="28"/>
        </w:rPr>
        <w:t>3 декабря - Международный день инвалидов. Во всех  странах этот день проводится с целью привлечений внимания общественности к проблемам людей с ограниченными возможностями, а также изменения устоявшегося мнения об инвалидах, как людях неполноценных и неспособных к жизни в современном обществе</w:t>
      </w:r>
      <w:r w:rsidRPr="00F05814">
        <w:rPr>
          <w:rFonts w:ascii="Times New Roman" w:eastAsia="Times New Roman" w:hAnsi="Times New Roman" w:cs="Times New Roman"/>
          <w:color w:val="55554F"/>
          <w:sz w:val="28"/>
          <w:szCs w:val="28"/>
        </w:rPr>
        <w:t>.</w:t>
      </w:r>
      <w:r w:rsidRPr="00F0581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Он напоминает нам о том, что общество обязано заботиться о тех, кто слаб, болен и немощен, нуждается в содействии и поддержке. </w:t>
      </w:r>
      <w:r w:rsidR="000650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период 1-8 декабря в </w:t>
      </w:r>
      <w:r w:rsidR="0006505F" w:rsidRPr="0006505F">
        <w:rPr>
          <w:rFonts w:ascii="Times New Roman" w:eastAsia="Times New Roman" w:hAnsi="Times New Roman" w:cs="Times New Roman"/>
          <w:color w:val="181818"/>
          <w:sz w:val="28"/>
          <w:szCs w:val="28"/>
        </w:rPr>
        <w:t>общеобразовательных организациях Октябрьского района</w:t>
      </w:r>
      <w:r w:rsidRPr="000650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были проведены У</w:t>
      </w:r>
      <w:r w:rsidRPr="00BC5527">
        <w:rPr>
          <w:rFonts w:ascii="Times New Roman" w:eastAsia="Times New Roman" w:hAnsi="Times New Roman" w:cs="Times New Roman"/>
          <w:color w:val="181818"/>
          <w:sz w:val="28"/>
          <w:szCs w:val="28"/>
        </w:rPr>
        <w:t>роки Доброты</w:t>
      </w:r>
      <w:r w:rsidR="0006505F" w:rsidRPr="00BC5527">
        <w:rPr>
          <w:rFonts w:ascii="Times New Roman" w:eastAsia="Times New Roman" w:hAnsi="Times New Roman" w:cs="Times New Roman"/>
          <w:color w:val="181818"/>
          <w:sz w:val="28"/>
          <w:szCs w:val="28"/>
        </w:rPr>
        <w:t>, приуроченные к этой дате</w:t>
      </w:r>
      <w:r w:rsidR="00BC5527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09"/>
        <w:gridCol w:w="2410"/>
        <w:gridCol w:w="2835"/>
        <w:gridCol w:w="2517"/>
      </w:tblGrid>
      <w:tr w:rsidR="00BC5527" w:rsidTr="00BC5527">
        <w:trPr>
          <w:trHeight w:val="1455"/>
        </w:trPr>
        <w:tc>
          <w:tcPr>
            <w:tcW w:w="1809" w:type="dxa"/>
            <w:vMerge w:val="restart"/>
          </w:tcPr>
          <w:p w:rsidR="00BC5527" w:rsidRDefault="00BC5527" w:rsidP="0006505F">
            <w:pPr>
              <w:jc w:val="both"/>
              <w:rPr>
                <w:color w:val="2C2D2E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38560" cy="1847850"/>
                  <wp:effectExtent l="19050" t="0" r="9190" b="0"/>
                  <wp:docPr id="15" name="Рисунок 19" descr="https://sun9-53.userapi.com/impg/YaveTzTBOtFgeRyt2rHZforwtA4aKCOkMNgFsA/dwP1RR-KxDU.jpg?size=607x1080&amp;quality=96&amp;sign=f0ec5cbd2faee14e5e815977db9bea3f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un9-53.userapi.com/impg/YaveTzTBOtFgeRyt2rHZforwtA4aKCOkMNgFsA/dwP1RR-KxDU.jpg?size=607x1080&amp;quality=96&amp;sign=f0ec5cbd2faee14e5e815977db9bea3f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151" cy="1850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Merge w:val="restart"/>
          </w:tcPr>
          <w:p w:rsidR="00BC5527" w:rsidRDefault="00BC5527" w:rsidP="0006505F">
            <w:pPr>
              <w:jc w:val="both"/>
              <w:rPr>
                <w:color w:val="2C2D2E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85886" cy="1847850"/>
                  <wp:effectExtent l="19050" t="0" r="4764" b="0"/>
                  <wp:docPr id="17" name="Рисунок 28" descr="https://sun9-74.userapi.com/impf/cUTpk-pUzR_6LV60WcJof0vHAuU1wjmuHMUq7g/byTxvfGQsd4.jpg?size=810x1080&amp;quality=96&amp;sign=08d36502a57a159cb611803aed411e99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un9-74.userapi.com/impf/cUTpk-pUzR_6LV60WcJof0vHAuU1wjmuHMUq7g/byTxvfGQsd4.jpg?size=810x1080&amp;quality=96&amp;sign=08d36502a57a159cb611803aed411e99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887" cy="1847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Merge w:val="restart"/>
          </w:tcPr>
          <w:p w:rsidR="00BC5527" w:rsidRDefault="00BC5527" w:rsidP="0006505F">
            <w:pPr>
              <w:jc w:val="both"/>
              <w:rPr>
                <w:color w:val="2C2D2E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33525" cy="1666875"/>
                  <wp:effectExtent l="19050" t="0" r="9525" b="0"/>
                  <wp:docPr id="18" name="Рисунок 22" descr="https://sun9-48.userapi.com/impg/GVhZrchwcvnyXyjJFZ_cPCymdzL0ARnEpJvPEA/5YP4hSGQ1IA.jpg?size=1280x960&amp;quality=96&amp;sign=87de16b755a0f1077826cfc0dd4f598c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sun9-48.userapi.com/impg/GVhZrchwcvnyXyjJFZ_cPCymdzL0ARnEpJvPEA/5YP4hSGQ1IA.jpg?size=1280x960&amp;quality=96&amp;sign=87de16b755a0f1077826cfc0dd4f598c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624" cy="1670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:rsidR="00BC5527" w:rsidRDefault="00BC5527" w:rsidP="0006505F">
            <w:pPr>
              <w:jc w:val="both"/>
              <w:rPr>
                <w:color w:val="2C2D2E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47800" cy="1085852"/>
                  <wp:effectExtent l="19050" t="0" r="0" b="0"/>
                  <wp:docPr id="20" name="Рисунок 37" descr="https://sun9-14.userapi.com/impg/1lvfP3owU2gzg2AGCjLRaTXo-uB5jj4PVDbztQ/vrlO4k9L0p0.jpg?size=1280x960&amp;quality=96&amp;sign=d35ab9492c360ad3d24e78d4cceff214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sun9-14.userapi.com/impg/1lvfP3owU2gzg2AGCjLRaTXo-uB5jj4PVDbztQ/vrlO4k9L0p0.jpg?size=1280x960&amp;quality=96&amp;sign=d35ab9492c360ad3d24e78d4cceff214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147" cy="1086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527" w:rsidTr="00BC5527">
        <w:trPr>
          <w:trHeight w:val="1455"/>
        </w:trPr>
        <w:tc>
          <w:tcPr>
            <w:tcW w:w="1809" w:type="dxa"/>
            <w:vMerge/>
          </w:tcPr>
          <w:p w:rsidR="00BC5527" w:rsidRDefault="00BC5527" w:rsidP="0006505F">
            <w:pPr>
              <w:jc w:val="both"/>
              <w:rPr>
                <w:noProof/>
                <w:lang w:eastAsia="ru-RU"/>
              </w:rPr>
            </w:pPr>
          </w:p>
        </w:tc>
        <w:tc>
          <w:tcPr>
            <w:tcW w:w="2410" w:type="dxa"/>
            <w:vMerge/>
          </w:tcPr>
          <w:p w:rsidR="00BC5527" w:rsidRDefault="00BC5527" w:rsidP="0006505F">
            <w:pPr>
              <w:jc w:val="both"/>
              <w:rPr>
                <w:noProof/>
                <w:lang w:eastAsia="ru-RU"/>
              </w:rPr>
            </w:pPr>
          </w:p>
        </w:tc>
        <w:tc>
          <w:tcPr>
            <w:tcW w:w="2835" w:type="dxa"/>
            <w:vMerge/>
          </w:tcPr>
          <w:p w:rsidR="00BC5527" w:rsidRDefault="00BC5527" w:rsidP="0006505F">
            <w:pPr>
              <w:jc w:val="both"/>
              <w:rPr>
                <w:noProof/>
                <w:lang w:eastAsia="ru-RU"/>
              </w:rPr>
            </w:pPr>
          </w:p>
        </w:tc>
        <w:tc>
          <w:tcPr>
            <w:tcW w:w="2517" w:type="dxa"/>
          </w:tcPr>
          <w:p w:rsidR="00BC5527" w:rsidRDefault="00BC5527" w:rsidP="0006505F">
            <w:pPr>
              <w:jc w:val="both"/>
              <w:rPr>
                <w:color w:val="2C2D2E"/>
                <w:sz w:val="28"/>
                <w:szCs w:val="28"/>
              </w:rPr>
            </w:pPr>
            <w:r w:rsidRPr="0006505F">
              <w:drawing>
                <wp:inline distT="0" distB="0" distL="0" distR="0">
                  <wp:extent cx="1448254" cy="981075"/>
                  <wp:effectExtent l="19050" t="0" r="0" b="0"/>
                  <wp:docPr id="21" name="Рисунок 25" descr="https://sun9-48.userapi.com/impg/HHvkJ5Qbd3gIyTrkIqRQpHnMFtQOXlZ2MLRCZQ/7rzg7EQdygE.jpg?size=1280x720&amp;quality=96&amp;sign=36f55be483cfab49333677295c6bc690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sun9-48.userapi.com/impg/HHvkJ5Qbd3gIyTrkIqRQpHnMFtQOXlZ2MLRCZQ/7rzg7EQdygE.jpg?size=1280x720&amp;quality=96&amp;sign=36f55be483cfab49333677295c6bc690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839" cy="982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505F" w:rsidRDefault="0006505F" w:rsidP="0006505F">
      <w:pPr>
        <w:shd w:val="clear" w:color="auto" w:fill="FFFFFF"/>
        <w:spacing w:after="0" w:line="240" w:lineRule="auto"/>
        <w:jc w:val="both"/>
        <w:rPr>
          <w:color w:val="2C2D2E"/>
          <w:sz w:val="28"/>
          <w:szCs w:val="28"/>
        </w:rPr>
      </w:pPr>
    </w:p>
    <w:p w:rsidR="0006505F" w:rsidRDefault="0006505F" w:rsidP="0006505F">
      <w:pPr>
        <w:shd w:val="clear" w:color="auto" w:fill="FFFFFF"/>
        <w:spacing w:after="0" w:line="240" w:lineRule="auto"/>
        <w:jc w:val="both"/>
      </w:pPr>
    </w:p>
    <w:p w:rsidR="008212C9" w:rsidRDefault="008212C9"/>
    <w:p w:rsidR="0006505F" w:rsidRDefault="0006505F"/>
    <w:sectPr w:rsidR="0006505F" w:rsidSect="00C65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286"/>
    <w:rsid w:val="0006505F"/>
    <w:rsid w:val="00233D33"/>
    <w:rsid w:val="00274325"/>
    <w:rsid w:val="0036598B"/>
    <w:rsid w:val="00377286"/>
    <w:rsid w:val="00740A24"/>
    <w:rsid w:val="008212C9"/>
    <w:rsid w:val="009D6169"/>
    <w:rsid w:val="00AB46E2"/>
    <w:rsid w:val="00BC5527"/>
    <w:rsid w:val="00C65CA6"/>
    <w:rsid w:val="00FC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286"/>
    <w:rPr>
      <w:rFonts w:ascii="Tahoma" w:hAnsi="Tahoma" w:cs="Tahoma"/>
      <w:sz w:val="16"/>
      <w:szCs w:val="16"/>
    </w:rPr>
  </w:style>
  <w:style w:type="paragraph" w:customStyle="1" w:styleId="c0mrcssattr">
    <w:name w:val="c0_mr_css_attr"/>
    <w:basedOn w:val="a"/>
    <w:rsid w:val="0082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65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Two</cp:lastModifiedBy>
  <cp:revision>6</cp:revision>
  <dcterms:created xsi:type="dcterms:W3CDTF">2021-12-10T06:14:00Z</dcterms:created>
  <dcterms:modified xsi:type="dcterms:W3CDTF">2021-12-10T08:32:00Z</dcterms:modified>
</cp:coreProperties>
</file>