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95" w:rsidRPr="00CF5157" w:rsidRDefault="00AE2495" w:rsidP="00AE2495">
      <w:pPr>
        <w:pStyle w:val="a3"/>
        <w:ind w:left="-426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leftMargin">
              <wp:posOffset>323850</wp:posOffset>
            </wp:positionH>
            <wp:positionV relativeFrom="paragraph">
              <wp:posOffset>-199753</wp:posOffset>
            </wp:positionV>
            <wp:extent cx="742051" cy="771797"/>
            <wp:effectExtent l="0" t="0" r="1270" b="0"/>
            <wp:wrapNone/>
            <wp:docPr id="3" name="Рисунок 3" descr="Герб Курской област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урской област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51" cy="77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7F33" w:rsidRPr="004D7F33">
        <w:rPr>
          <w:rFonts w:ascii="Arial" w:eastAsia="Calibri" w:hAnsi="Arial" w:cs="Arial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8.9pt;margin-top:-12.9pt;width:252pt;height:60.6pt;z-index:-25165670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" strokecolor="white [3212]">
            <v:textbox>
              <w:txbxContent>
                <w:p w:rsidR="00AE2495" w:rsidRPr="001F0BE3" w:rsidRDefault="00AE2495" w:rsidP="00AE2495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0BE3">
                    <w:rPr>
                      <w:rFonts w:ascii="Arial" w:hAnsi="Arial" w:cs="Arial"/>
                      <w:sz w:val="22"/>
                      <w:szCs w:val="22"/>
                    </w:rPr>
                    <w:t>Правительство К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урской</w:t>
                  </w:r>
                  <w:r w:rsidRPr="001F0BE3">
                    <w:rPr>
                      <w:rFonts w:ascii="Arial" w:hAnsi="Arial" w:cs="Arial"/>
                      <w:sz w:val="22"/>
                      <w:szCs w:val="22"/>
                    </w:rPr>
                    <w:t xml:space="preserve"> области</w:t>
                  </w:r>
                </w:p>
                <w:p w:rsidR="00AE2495" w:rsidRPr="001F0BE3" w:rsidRDefault="00AE2495" w:rsidP="00AE2495">
                  <w:pPr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AE2495" w:rsidRPr="001F0BE3" w:rsidRDefault="00AE2495" w:rsidP="00AE2495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0BE3">
                    <w:rPr>
                      <w:rFonts w:ascii="Arial" w:hAnsi="Arial" w:cs="Arial"/>
                      <w:sz w:val="22"/>
                      <w:szCs w:val="22"/>
                    </w:rPr>
                    <w:t>Администрация города К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урска</w:t>
                  </w:r>
                </w:p>
              </w:txbxContent>
            </v:textbox>
          </v:shape>
        </w:pict>
      </w:r>
      <w:r w:rsidRPr="00CF5157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-156210</wp:posOffset>
            </wp:positionV>
            <wp:extent cx="828040" cy="674527"/>
            <wp:effectExtent l="0" t="0" r="0" b="0"/>
            <wp:wrapNone/>
            <wp:docPr id="7" name="Рисунок 2" descr="Описание: лого н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лого наш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1414"/>
                    <a:stretch/>
                  </pic:blipFill>
                  <pic:spPr bwMode="auto">
                    <a:xfrm>
                      <a:off x="0" y="0"/>
                      <a:ext cx="834022" cy="6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D7F33" w:rsidRPr="004D7F33">
        <w:rPr>
          <w:rFonts w:ascii="Arial" w:eastAsia="Calibri" w:hAnsi="Arial" w:cs="Arial"/>
          <w:b/>
          <w:bCs/>
          <w:noProof/>
        </w:rPr>
        <w:pict>
          <v:shape id="_x0000_s1028" type="#_x0000_t202" style="position:absolute;left:0;text-align:left;margin-left:307.5pt;margin-top:-11.8pt;width:190pt;height:52.2pt;z-index:-25165875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" strokecolor="white [3212]">
            <v:textbox>
              <w:txbxContent>
                <w:p w:rsidR="00AE2495" w:rsidRPr="000D5C31" w:rsidRDefault="00AE2495" w:rsidP="00AE2495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5C31">
                    <w:rPr>
                      <w:rFonts w:ascii="Arial" w:hAnsi="Arial" w:cs="Arial"/>
                      <w:sz w:val="22"/>
                      <w:szCs w:val="22"/>
                    </w:rPr>
                    <w:t>Общественный Совет по проблеме подросткового курения</w:t>
                  </w:r>
                </w:p>
              </w:txbxContent>
            </v:textbox>
          </v:shape>
        </w:pict>
      </w:r>
    </w:p>
    <w:p w:rsidR="00AE2495" w:rsidRPr="00CF5157" w:rsidRDefault="00AE2495" w:rsidP="00AE2495">
      <w:pPr>
        <w:pStyle w:val="a3"/>
        <w:ind w:left="-426"/>
        <w:rPr>
          <w:rFonts w:ascii="Arial" w:hAnsi="Arial" w:cs="Arial"/>
        </w:rPr>
      </w:pPr>
    </w:p>
    <w:p w:rsidR="00AE2495" w:rsidRPr="00CF5157" w:rsidRDefault="00AE2495" w:rsidP="00AE2495">
      <w:pPr>
        <w:pStyle w:val="a3"/>
        <w:ind w:left="-426"/>
        <w:jc w:val="center"/>
        <w:rPr>
          <w:rFonts w:ascii="Arial" w:eastAsia="Calibri" w:hAnsi="Arial" w:cs="Arial"/>
          <w:b/>
          <w:bCs/>
        </w:rPr>
      </w:pPr>
    </w:p>
    <w:p w:rsidR="00AE2495" w:rsidRPr="00CF5157" w:rsidRDefault="004D7F33" w:rsidP="00AE2495">
      <w:pPr>
        <w:pStyle w:val="a3"/>
        <w:ind w:left="-426"/>
        <w:jc w:val="center"/>
        <w:rPr>
          <w:rFonts w:ascii="Arial" w:eastAsia="Calibri" w:hAnsi="Arial" w:cs="Arial"/>
          <w:b/>
          <w:bCs/>
        </w:rPr>
      </w:pPr>
      <w:r w:rsidRPr="004D7F33">
        <w:rPr>
          <w:rFonts w:ascii="Arial" w:eastAsia="Calibri" w:hAnsi="Arial" w:cs="Arial"/>
          <w:noProof/>
        </w:rPr>
        <w:pict>
          <v:line id="Прямая соединительная линия 8" o:spid="_x0000_s1027" style="position:absolute;left:0;text-align:left;z-index:251658752;visibility:visible;mso-wrap-distance-top:-8e-5mm;mso-wrap-distance-bottom:-8e-5mm;mso-position-horizontal-relative:margin" from="20.85pt,4.85pt" to="443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" strokecolor="#6b6663" strokeweight="3pt">
            <v:stroke linestyle="thinThin"/>
            <w10:wrap anchorx="margin"/>
          </v:line>
        </w:pict>
      </w:r>
    </w:p>
    <w:p w:rsidR="00AE2495" w:rsidRDefault="00AE2495" w:rsidP="00AE2495">
      <w:pPr>
        <w:pStyle w:val="a3"/>
        <w:ind w:left="-426"/>
        <w:jc w:val="center"/>
        <w:rPr>
          <w:rFonts w:ascii="Arial" w:eastAsia="Calibri" w:hAnsi="Arial" w:cs="Arial"/>
          <w:b/>
          <w:bCs/>
        </w:rPr>
      </w:pPr>
    </w:p>
    <w:p w:rsidR="000C22F1" w:rsidRPr="000C22F1" w:rsidRDefault="00AE2495" w:rsidP="00AE2495">
      <w:pPr>
        <w:pStyle w:val="a3"/>
        <w:ind w:left="-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22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Уважаемые </w:t>
      </w:r>
      <w:r w:rsidR="000C22F1" w:rsidRPr="000C22F1">
        <w:rPr>
          <w:rFonts w:ascii="Times New Roman" w:eastAsia="Calibri" w:hAnsi="Times New Roman" w:cs="Times New Roman"/>
          <w:b/>
          <w:bCs/>
          <w:sz w:val="28"/>
          <w:szCs w:val="28"/>
        </w:rPr>
        <w:t>руководители предприятий торговли и индивидуальные предприниматели!</w:t>
      </w:r>
    </w:p>
    <w:p w:rsidR="00AE2495" w:rsidRPr="001F0BE3" w:rsidRDefault="000C22F1" w:rsidP="00AE2495">
      <w:pPr>
        <w:pStyle w:val="a3"/>
        <w:ind w:left="-426"/>
        <w:jc w:val="center"/>
        <w:rPr>
          <w:rFonts w:ascii="Arial" w:eastAsia="Calibri" w:hAnsi="Arial" w:cs="Arial"/>
          <w:b/>
          <w:bCs/>
        </w:rPr>
      </w:pPr>
      <w:r w:rsidRPr="001F0BE3">
        <w:rPr>
          <w:rFonts w:ascii="Arial" w:eastAsia="Calibri" w:hAnsi="Arial" w:cs="Arial"/>
          <w:b/>
          <w:bCs/>
        </w:rPr>
        <w:t xml:space="preserve"> </w:t>
      </w:r>
    </w:p>
    <w:p w:rsidR="00AE2495" w:rsidRPr="000C22F1" w:rsidRDefault="000C22F1" w:rsidP="00AE2495">
      <w:pPr>
        <w:pStyle w:val="a3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2495" w:rsidRPr="000C22F1">
        <w:rPr>
          <w:rFonts w:ascii="Times New Roman" w:hAnsi="Times New Roman" w:cs="Times New Roman"/>
          <w:sz w:val="24"/>
          <w:szCs w:val="24"/>
        </w:rPr>
        <w:t xml:space="preserve">Приглашаем  принять участие в </w:t>
      </w:r>
      <w:proofErr w:type="spellStart"/>
      <w:r w:rsidR="00AE2495" w:rsidRPr="000C22F1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AE2495" w:rsidRPr="000C22F1">
        <w:rPr>
          <w:rFonts w:ascii="Times New Roman" w:hAnsi="Times New Roman" w:cs="Times New Roman"/>
          <w:sz w:val="24"/>
          <w:szCs w:val="24"/>
        </w:rPr>
        <w:t xml:space="preserve"> </w:t>
      </w:r>
      <w:r w:rsidR="00AE2495" w:rsidRPr="000C22F1">
        <w:rPr>
          <w:rFonts w:ascii="Times New Roman" w:hAnsi="Times New Roman" w:cs="Times New Roman"/>
          <w:b/>
          <w:bCs/>
          <w:sz w:val="24"/>
          <w:szCs w:val="24"/>
        </w:rPr>
        <w:t xml:space="preserve">«Запрет на продажу табачной и </w:t>
      </w:r>
      <w:proofErr w:type="spellStart"/>
      <w:r w:rsidR="00AE2495" w:rsidRPr="000C22F1">
        <w:rPr>
          <w:rFonts w:ascii="Times New Roman" w:hAnsi="Times New Roman" w:cs="Times New Roman"/>
          <w:b/>
          <w:bCs/>
          <w:sz w:val="24"/>
          <w:szCs w:val="24"/>
        </w:rPr>
        <w:t>никотинсодержащей</w:t>
      </w:r>
      <w:proofErr w:type="spellEnd"/>
      <w:r w:rsidR="00AE2495" w:rsidRPr="000C22F1">
        <w:rPr>
          <w:rFonts w:ascii="Times New Roman" w:hAnsi="Times New Roman" w:cs="Times New Roman"/>
          <w:b/>
          <w:bCs/>
          <w:sz w:val="24"/>
          <w:szCs w:val="24"/>
        </w:rPr>
        <w:t xml:space="preserve"> продукции несовершеннолетним: эффективное соблюдение без конфликтов и штрафов»</w:t>
      </w:r>
      <w:r w:rsidR="00AE2495" w:rsidRPr="000C2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E2495" w:rsidRPr="000C22F1">
        <w:rPr>
          <w:rFonts w:ascii="Times New Roman" w:hAnsi="Times New Roman" w:cs="Times New Roman"/>
          <w:sz w:val="24"/>
          <w:szCs w:val="24"/>
        </w:rPr>
        <w:t xml:space="preserve">который состоится </w:t>
      </w:r>
      <w:r w:rsidR="00AE2495" w:rsidRPr="000C22F1">
        <w:rPr>
          <w:rFonts w:ascii="Times New Roman" w:hAnsi="Times New Roman" w:cs="Times New Roman"/>
          <w:b/>
          <w:bCs/>
          <w:sz w:val="24"/>
          <w:szCs w:val="24"/>
        </w:rPr>
        <w:t>9 сентября 2021г., в 11.00 (по московскому времени).</w:t>
      </w:r>
      <w:r w:rsidR="00AE2495" w:rsidRPr="000C2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495" w:rsidRPr="000C22F1" w:rsidRDefault="00AE2495" w:rsidP="00AE2495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AE2495" w:rsidRPr="000C22F1" w:rsidRDefault="00AE2495" w:rsidP="00AE2495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0C22F1">
        <w:rPr>
          <w:rFonts w:ascii="Times New Roman" w:hAnsi="Times New Roman" w:cs="Times New Roman"/>
          <w:sz w:val="24"/>
          <w:szCs w:val="24"/>
        </w:rPr>
        <w:t xml:space="preserve">В 2020 году произошли изменения в законодательстве, регулирующем продажу табачной и </w:t>
      </w:r>
      <w:proofErr w:type="spellStart"/>
      <w:r w:rsidRPr="000C22F1"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 w:rsidRPr="000C22F1">
        <w:rPr>
          <w:rFonts w:ascii="Times New Roman" w:hAnsi="Times New Roman" w:cs="Times New Roman"/>
          <w:sz w:val="24"/>
          <w:szCs w:val="24"/>
        </w:rPr>
        <w:t xml:space="preserve"> продукции. Многократно повышены штрафы за продажу табачной и </w:t>
      </w:r>
      <w:proofErr w:type="spellStart"/>
      <w:r w:rsidRPr="000C22F1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0C22F1">
        <w:rPr>
          <w:rFonts w:ascii="Times New Roman" w:hAnsi="Times New Roman" w:cs="Times New Roman"/>
          <w:sz w:val="24"/>
          <w:szCs w:val="24"/>
        </w:rPr>
        <w:t xml:space="preserve"> продукции несовершеннолетним, максимальная сумма штрафа составляет 300 000 руб.   Участились проверки торговых точек. Покупатели не всегда готовы подтверждать совершеннолетие показом документа, а определить возраст визуально зачастую невозможно. </w:t>
      </w:r>
    </w:p>
    <w:p w:rsidR="00AE2495" w:rsidRPr="000C22F1" w:rsidRDefault="00AE2495" w:rsidP="00AE2495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0C22F1">
        <w:rPr>
          <w:rFonts w:ascii="Times New Roman" w:hAnsi="Times New Roman" w:cs="Times New Roman"/>
          <w:sz w:val="24"/>
          <w:szCs w:val="24"/>
        </w:rPr>
        <w:t xml:space="preserve">Эти и другие актуальные вопросы мы обсудим на </w:t>
      </w:r>
      <w:proofErr w:type="spellStart"/>
      <w:r w:rsidRPr="000C22F1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0C22F1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0C22F1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0C22F1">
        <w:rPr>
          <w:rFonts w:ascii="Times New Roman" w:hAnsi="Times New Roman" w:cs="Times New Roman"/>
          <w:sz w:val="24"/>
          <w:szCs w:val="24"/>
        </w:rPr>
        <w:t xml:space="preserve"> которого включена вся необходимая информация и рекомендации для эффективного исполнения законодательного запрета на продажу табачной, </w:t>
      </w:r>
      <w:proofErr w:type="spellStart"/>
      <w:r w:rsidRPr="000C22F1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0C22F1">
        <w:rPr>
          <w:rFonts w:ascii="Times New Roman" w:hAnsi="Times New Roman" w:cs="Times New Roman"/>
          <w:sz w:val="24"/>
          <w:szCs w:val="24"/>
        </w:rPr>
        <w:t xml:space="preserve"> и алкогольной продукции несовершеннолетним.</w:t>
      </w:r>
    </w:p>
    <w:p w:rsidR="00AE2495" w:rsidRPr="000C22F1" w:rsidRDefault="00AE2495" w:rsidP="00AE2495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AE2495" w:rsidRPr="000C22F1" w:rsidRDefault="00AE2495" w:rsidP="00AE2495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0C22F1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spellStart"/>
      <w:r w:rsidRPr="000C22F1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0C22F1">
        <w:rPr>
          <w:rFonts w:ascii="Times New Roman" w:hAnsi="Times New Roman" w:cs="Times New Roman"/>
          <w:sz w:val="24"/>
          <w:szCs w:val="24"/>
        </w:rPr>
        <w:t xml:space="preserve"> приглашаются: продавцы, продавцы-кассиры, администраторы, управляющие, предприниматели и директора предприятий торговли, реализующих табачную, </w:t>
      </w:r>
      <w:proofErr w:type="spellStart"/>
      <w:r w:rsidRPr="000C22F1">
        <w:rPr>
          <w:rFonts w:ascii="Times New Roman" w:hAnsi="Times New Roman" w:cs="Times New Roman"/>
          <w:sz w:val="24"/>
          <w:szCs w:val="24"/>
        </w:rPr>
        <w:t>никотинсодержащую</w:t>
      </w:r>
      <w:proofErr w:type="spellEnd"/>
      <w:r w:rsidRPr="000C22F1">
        <w:rPr>
          <w:rFonts w:ascii="Times New Roman" w:hAnsi="Times New Roman" w:cs="Times New Roman"/>
          <w:sz w:val="24"/>
          <w:szCs w:val="24"/>
        </w:rPr>
        <w:t xml:space="preserve"> и алкогольную продукцию. </w:t>
      </w:r>
    </w:p>
    <w:p w:rsidR="00AE2495" w:rsidRPr="000C22F1" w:rsidRDefault="00AE2495" w:rsidP="00AE2495">
      <w:pPr>
        <w:pStyle w:val="a3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AE2495" w:rsidRPr="000C22F1" w:rsidRDefault="00AE2495" w:rsidP="00AE2495">
      <w:pPr>
        <w:pStyle w:val="a3"/>
        <w:ind w:left="-426"/>
        <w:rPr>
          <w:rFonts w:ascii="Times New Roman" w:hAnsi="Times New Roman" w:cs="Times New Roman"/>
          <w:i/>
          <w:iCs/>
          <w:sz w:val="24"/>
          <w:szCs w:val="24"/>
        </w:rPr>
      </w:pPr>
      <w:r w:rsidRPr="000C22F1">
        <w:rPr>
          <w:rFonts w:ascii="Times New Roman" w:hAnsi="Times New Roman" w:cs="Times New Roman"/>
          <w:i/>
          <w:iCs/>
          <w:sz w:val="24"/>
          <w:szCs w:val="24"/>
        </w:rPr>
        <w:t xml:space="preserve">Проект некоммерческий, участие в </w:t>
      </w:r>
      <w:proofErr w:type="spellStart"/>
      <w:r w:rsidRPr="000C22F1">
        <w:rPr>
          <w:rFonts w:ascii="Times New Roman" w:hAnsi="Times New Roman" w:cs="Times New Roman"/>
          <w:i/>
          <w:iCs/>
          <w:sz w:val="24"/>
          <w:szCs w:val="24"/>
        </w:rPr>
        <w:t>вебинаре</w:t>
      </w:r>
      <w:proofErr w:type="spellEnd"/>
      <w:r w:rsidRPr="000C22F1">
        <w:rPr>
          <w:rFonts w:ascii="Times New Roman" w:hAnsi="Times New Roman" w:cs="Times New Roman"/>
          <w:i/>
          <w:iCs/>
          <w:sz w:val="24"/>
          <w:szCs w:val="24"/>
        </w:rPr>
        <w:t xml:space="preserve"> бесплатное.  </w:t>
      </w:r>
    </w:p>
    <w:p w:rsidR="00AE2495" w:rsidRPr="000C22F1" w:rsidRDefault="00AE2495" w:rsidP="00AE2495">
      <w:pPr>
        <w:widowControl w:val="0"/>
        <w:spacing w:line="226" w:lineRule="exact"/>
        <w:ind w:left="-426" w:firstLine="851"/>
        <w:rPr>
          <w:rFonts w:eastAsia="Calibri" w:cs="Times New Roman"/>
          <w:lang w:eastAsia="en-US"/>
        </w:rPr>
      </w:pPr>
    </w:p>
    <w:p w:rsidR="00AE2495" w:rsidRPr="000C22F1" w:rsidRDefault="00AE2495" w:rsidP="00AE2495">
      <w:pPr>
        <w:pStyle w:val="a3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0C22F1">
        <w:rPr>
          <w:rFonts w:ascii="Times New Roman" w:hAnsi="Times New Roman" w:cs="Times New Roman"/>
          <w:b/>
          <w:bCs/>
          <w:sz w:val="24"/>
          <w:szCs w:val="24"/>
        </w:rPr>
        <w:t xml:space="preserve">В программу </w:t>
      </w:r>
      <w:proofErr w:type="spellStart"/>
      <w:r w:rsidRPr="000C22F1">
        <w:rPr>
          <w:rFonts w:ascii="Times New Roman" w:hAnsi="Times New Roman" w:cs="Times New Roman"/>
          <w:b/>
          <w:bCs/>
          <w:sz w:val="24"/>
          <w:szCs w:val="24"/>
        </w:rPr>
        <w:t>вебинара</w:t>
      </w:r>
      <w:proofErr w:type="spellEnd"/>
      <w:r w:rsidRPr="000C22F1">
        <w:rPr>
          <w:rFonts w:ascii="Times New Roman" w:hAnsi="Times New Roman" w:cs="Times New Roman"/>
          <w:b/>
          <w:bCs/>
          <w:sz w:val="24"/>
          <w:szCs w:val="24"/>
        </w:rPr>
        <w:t xml:space="preserve"> включены следующие темы:</w:t>
      </w:r>
    </w:p>
    <w:p w:rsidR="00AE2495" w:rsidRPr="000C22F1" w:rsidRDefault="00AE2495" w:rsidP="00AE2495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AE2495" w:rsidRPr="000C22F1" w:rsidRDefault="00AE2495" w:rsidP="00AE2495">
      <w:pPr>
        <w:pStyle w:val="a3"/>
        <w:numPr>
          <w:ilvl w:val="0"/>
          <w:numId w:val="1"/>
        </w:numPr>
        <w:ind w:lef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2F1">
        <w:rPr>
          <w:rFonts w:ascii="Times New Roman" w:hAnsi="Times New Roman" w:cs="Times New Roman"/>
          <w:sz w:val="24"/>
          <w:szCs w:val="24"/>
        </w:rPr>
        <w:t xml:space="preserve">Законодательство, регулирующее продажу табачной и </w:t>
      </w:r>
      <w:proofErr w:type="spellStart"/>
      <w:r w:rsidRPr="000C22F1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0C22F1">
        <w:rPr>
          <w:rFonts w:ascii="Times New Roman" w:hAnsi="Times New Roman" w:cs="Times New Roman"/>
          <w:sz w:val="24"/>
          <w:szCs w:val="24"/>
        </w:rPr>
        <w:t xml:space="preserve"> продукции, а также электронных курительных изделий. Размеры штрафов.</w:t>
      </w:r>
    </w:p>
    <w:p w:rsidR="00AE2495" w:rsidRPr="000C22F1" w:rsidRDefault="00AE2495" w:rsidP="00AE2495">
      <w:pPr>
        <w:pStyle w:val="a3"/>
        <w:ind w:left="-426" w:hanging="284"/>
        <w:rPr>
          <w:rFonts w:ascii="Times New Roman" w:hAnsi="Times New Roman" w:cs="Times New Roman"/>
          <w:sz w:val="24"/>
          <w:szCs w:val="24"/>
        </w:rPr>
      </w:pPr>
    </w:p>
    <w:p w:rsidR="00AE2495" w:rsidRPr="000C22F1" w:rsidRDefault="00AE2495" w:rsidP="00AE2495">
      <w:pPr>
        <w:pStyle w:val="a3"/>
        <w:numPr>
          <w:ilvl w:val="0"/>
          <w:numId w:val="1"/>
        </w:numPr>
        <w:ind w:lef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2F1">
        <w:rPr>
          <w:rFonts w:ascii="Times New Roman" w:hAnsi="Times New Roman" w:cs="Times New Roman"/>
          <w:sz w:val="24"/>
          <w:szCs w:val="24"/>
        </w:rPr>
        <w:t>Как определить возраст покупателя.   Как без конфликта отказать в продаже в том случае, если нет документа, подтверждающего совершеннолетие.</w:t>
      </w:r>
    </w:p>
    <w:p w:rsidR="00AE2495" w:rsidRPr="000C22F1" w:rsidRDefault="00AE2495" w:rsidP="00AE2495">
      <w:pPr>
        <w:pStyle w:val="a6"/>
        <w:ind w:left="-426"/>
        <w:rPr>
          <w:rFonts w:cs="Times New Roman"/>
        </w:rPr>
      </w:pPr>
    </w:p>
    <w:p w:rsidR="00AE2495" w:rsidRPr="000C22F1" w:rsidRDefault="00AE2495" w:rsidP="00AE2495">
      <w:pPr>
        <w:pStyle w:val="a3"/>
        <w:numPr>
          <w:ilvl w:val="0"/>
          <w:numId w:val="1"/>
        </w:numPr>
        <w:ind w:lef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2F1">
        <w:rPr>
          <w:rFonts w:ascii="Times New Roman" w:hAnsi="Times New Roman" w:cs="Times New Roman"/>
          <w:sz w:val="24"/>
          <w:szCs w:val="24"/>
        </w:rPr>
        <w:t xml:space="preserve">Кто и как может проводить проверки соблюдения запрета, на продажу табачной, </w:t>
      </w:r>
      <w:proofErr w:type="spellStart"/>
      <w:r w:rsidRPr="000C22F1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0C22F1">
        <w:rPr>
          <w:rFonts w:ascii="Times New Roman" w:hAnsi="Times New Roman" w:cs="Times New Roman"/>
          <w:sz w:val="24"/>
          <w:szCs w:val="24"/>
        </w:rPr>
        <w:t xml:space="preserve"> и алкогольной продукции лицам до 18 лет. Как избежать незаконных штрафов.</w:t>
      </w:r>
    </w:p>
    <w:p w:rsidR="00AE2495" w:rsidRPr="000C22F1" w:rsidRDefault="00AE2495" w:rsidP="00AE2495">
      <w:pPr>
        <w:pStyle w:val="a3"/>
        <w:ind w:left="-426" w:hanging="284"/>
        <w:rPr>
          <w:rFonts w:ascii="Times New Roman" w:hAnsi="Times New Roman" w:cs="Times New Roman"/>
          <w:sz w:val="24"/>
          <w:szCs w:val="24"/>
        </w:rPr>
      </w:pPr>
    </w:p>
    <w:p w:rsidR="00AE2495" w:rsidRPr="000C22F1" w:rsidRDefault="00AE2495" w:rsidP="00AE2495">
      <w:pPr>
        <w:pStyle w:val="a3"/>
        <w:numPr>
          <w:ilvl w:val="0"/>
          <w:numId w:val="1"/>
        </w:numPr>
        <w:ind w:lef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2F1">
        <w:rPr>
          <w:rFonts w:ascii="Times New Roman" w:hAnsi="Times New Roman" w:cs="Times New Roman"/>
          <w:sz w:val="24"/>
          <w:szCs w:val="24"/>
        </w:rPr>
        <w:t xml:space="preserve">Что делать если взрослый покупатель приобретает табачную, </w:t>
      </w:r>
      <w:proofErr w:type="spellStart"/>
      <w:r w:rsidRPr="000C22F1">
        <w:rPr>
          <w:rFonts w:ascii="Times New Roman" w:hAnsi="Times New Roman" w:cs="Times New Roman"/>
          <w:sz w:val="24"/>
          <w:szCs w:val="24"/>
        </w:rPr>
        <w:t>никотинсодержащую</w:t>
      </w:r>
      <w:proofErr w:type="spellEnd"/>
      <w:r w:rsidRPr="000C22F1">
        <w:rPr>
          <w:rFonts w:ascii="Times New Roman" w:hAnsi="Times New Roman" w:cs="Times New Roman"/>
          <w:sz w:val="24"/>
          <w:szCs w:val="24"/>
        </w:rPr>
        <w:t xml:space="preserve"> или алкогольную продукцию по просьбе несовершеннолетнего покупателя. </w:t>
      </w:r>
    </w:p>
    <w:p w:rsidR="00AE2495" w:rsidRPr="000C22F1" w:rsidRDefault="00AE2495" w:rsidP="00AE2495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AE2495" w:rsidRPr="000C22F1" w:rsidRDefault="00AE2495" w:rsidP="00AE2495">
      <w:pPr>
        <w:pStyle w:val="a3"/>
        <w:numPr>
          <w:ilvl w:val="0"/>
          <w:numId w:val="1"/>
        </w:numPr>
        <w:ind w:lef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2F1">
        <w:rPr>
          <w:rFonts w:ascii="Times New Roman" w:hAnsi="Times New Roman" w:cs="Times New Roman"/>
          <w:sz w:val="24"/>
          <w:szCs w:val="24"/>
        </w:rPr>
        <w:t>Нелегальная табачная продукция – риски и ответственность.</w:t>
      </w:r>
    </w:p>
    <w:p w:rsidR="00AE2495" w:rsidRPr="000C22F1" w:rsidRDefault="00AE2495" w:rsidP="00AE2495">
      <w:pPr>
        <w:pStyle w:val="a3"/>
        <w:ind w:left="-426" w:hanging="284"/>
        <w:rPr>
          <w:rFonts w:ascii="Times New Roman" w:hAnsi="Times New Roman" w:cs="Times New Roman"/>
          <w:sz w:val="24"/>
          <w:szCs w:val="24"/>
        </w:rPr>
      </w:pPr>
    </w:p>
    <w:p w:rsidR="00AE2495" w:rsidRPr="000C22F1" w:rsidRDefault="00AE2495" w:rsidP="00AE2495">
      <w:pPr>
        <w:pStyle w:val="a3"/>
        <w:numPr>
          <w:ilvl w:val="0"/>
          <w:numId w:val="1"/>
        </w:numPr>
        <w:ind w:lef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2F1">
        <w:rPr>
          <w:rFonts w:ascii="Times New Roman" w:hAnsi="Times New Roman" w:cs="Times New Roman"/>
          <w:sz w:val="24"/>
          <w:szCs w:val="24"/>
        </w:rPr>
        <w:t xml:space="preserve">5 причин соблюдать законодательный запрет на продажу табачной, </w:t>
      </w:r>
      <w:proofErr w:type="spellStart"/>
      <w:r w:rsidRPr="000C22F1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0C22F1">
        <w:rPr>
          <w:rFonts w:ascii="Times New Roman" w:hAnsi="Times New Roman" w:cs="Times New Roman"/>
          <w:sz w:val="24"/>
          <w:szCs w:val="24"/>
        </w:rPr>
        <w:t xml:space="preserve"> и алкогольной продукции несовершеннолетним.</w:t>
      </w:r>
    </w:p>
    <w:p w:rsidR="00AE2495" w:rsidRPr="000C22F1" w:rsidRDefault="00AE2495" w:rsidP="00AE2495">
      <w:pPr>
        <w:pStyle w:val="a6"/>
        <w:ind w:left="-426"/>
        <w:rPr>
          <w:rFonts w:cs="Times New Roman"/>
        </w:rPr>
      </w:pPr>
    </w:p>
    <w:p w:rsidR="00AE2495" w:rsidRPr="000C22F1" w:rsidRDefault="00AE2495" w:rsidP="00AE2495">
      <w:pPr>
        <w:pStyle w:val="a3"/>
        <w:numPr>
          <w:ilvl w:val="0"/>
          <w:numId w:val="1"/>
        </w:numPr>
        <w:ind w:lef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2F1">
        <w:rPr>
          <w:rFonts w:ascii="Times New Roman" w:hAnsi="Times New Roman" w:cs="Times New Roman"/>
          <w:sz w:val="24"/>
          <w:szCs w:val="24"/>
        </w:rPr>
        <w:t>Методы стимулирования соблюдения продавцами исполнения запрета на продажу продукции, запрещенной до 18 лет.</w:t>
      </w:r>
    </w:p>
    <w:p w:rsidR="00AE2495" w:rsidRPr="00CF5157" w:rsidRDefault="00AE2495" w:rsidP="00AE2495">
      <w:pPr>
        <w:pStyle w:val="a3"/>
        <w:ind w:left="-426"/>
        <w:rPr>
          <w:rFonts w:ascii="Arial" w:hAnsi="Arial" w:cs="Arial"/>
          <w:iCs/>
        </w:rPr>
      </w:pPr>
    </w:p>
    <w:p w:rsidR="00AE2495" w:rsidRPr="001F0BE3" w:rsidRDefault="00AE2495" w:rsidP="00AE2495">
      <w:pPr>
        <w:pStyle w:val="a3"/>
        <w:ind w:left="-426"/>
        <w:jc w:val="center"/>
        <w:rPr>
          <w:rFonts w:ascii="Arial" w:eastAsia="Calibri" w:hAnsi="Arial" w:cs="Arial"/>
          <w:b/>
          <w:sz w:val="28"/>
          <w:szCs w:val="28"/>
        </w:rPr>
      </w:pPr>
      <w:proofErr w:type="spellStart"/>
      <w:r w:rsidRPr="001F0BE3">
        <w:rPr>
          <w:rFonts w:ascii="Arial" w:hAnsi="Arial" w:cs="Arial"/>
          <w:b/>
          <w:sz w:val="28"/>
          <w:szCs w:val="28"/>
        </w:rPr>
        <w:t>Вебинар</w:t>
      </w:r>
      <w:proofErr w:type="spellEnd"/>
      <w:r w:rsidRPr="001F0BE3">
        <w:rPr>
          <w:rFonts w:ascii="Arial" w:hAnsi="Arial" w:cs="Arial"/>
          <w:b/>
          <w:sz w:val="28"/>
          <w:szCs w:val="28"/>
        </w:rPr>
        <w:t xml:space="preserve"> </w:t>
      </w:r>
      <w:r w:rsidRPr="001F0BE3">
        <w:rPr>
          <w:rFonts w:ascii="Arial" w:hAnsi="Arial" w:cs="Arial"/>
          <w:b/>
          <w:bCs/>
          <w:sz w:val="28"/>
          <w:szCs w:val="28"/>
        </w:rPr>
        <w:t xml:space="preserve">для представителей предприятий торговли </w:t>
      </w:r>
      <w:r w:rsidRPr="001F0BE3">
        <w:rPr>
          <w:rFonts w:ascii="Arial" w:hAnsi="Arial" w:cs="Arial"/>
          <w:b/>
          <w:sz w:val="28"/>
          <w:szCs w:val="28"/>
        </w:rPr>
        <w:t xml:space="preserve">состоится </w:t>
      </w:r>
      <w:r>
        <w:rPr>
          <w:rFonts w:ascii="Arial" w:hAnsi="Arial" w:cs="Arial"/>
          <w:b/>
          <w:sz w:val="28"/>
          <w:szCs w:val="28"/>
        </w:rPr>
        <w:t xml:space="preserve">                      </w:t>
      </w:r>
      <w:r w:rsidRPr="001F0BE3">
        <w:rPr>
          <w:rFonts w:ascii="Arial" w:eastAsia="Calibri" w:hAnsi="Arial" w:cs="Arial"/>
          <w:b/>
          <w:sz w:val="28"/>
          <w:szCs w:val="28"/>
        </w:rPr>
        <w:t xml:space="preserve">9 сентября 2021 г., в 11.00 (по </w:t>
      </w:r>
      <w:proofErr w:type="spellStart"/>
      <w:r w:rsidRPr="001F0BE3">
        <w:rPr>
          <w:rFonts w:ascii="Arial" w:eastAsia="Calibri" w:hAnsi="Arial" w:cs="Arial"/>
          <w:b/>
          <w:sz w:val="28"/>
          <w:szCs w:val="28"/>
        </w:rPr>
        <w:t>м</w:t>
      </w:r>
      <w:r>
        <w:rPr>
          <w:rFonts w:ascii="Arial" w:eastAsia="Calibri" w:hAnsi="Arial" w:cs="Arial"/>
          <w:b/>
          <w:sz w:val="28"/>
          <w:szCs w:val="28"/>
        </w:rPr>
        <w:t>ск</w:t>
      </w:r>
      <w:proofErr w:type="spellEnd"/>
      <w:r w:rsidRPr="001F0BE3">
        <w:rPr>
          <w:rFonts w:ascii="Arial" w:eastAsia="Calibri" w:hAnsi="Arial" w:cs="Arial"/>
          <w:b/>
          <w:sz w:val="28"/>
          <w:szCs w:val="28"/>
        </w:rPr>
        <w:t xml:space="preserve">) в </w:t>
      </w:r>
      <w:proofErr w:type="spellStart"/>
      <w:r w:rsidRPr="001F0BE3">
        <w:rPr>
          <w:rFonts w:ascii="Arial" w:eastAsia="Calibri" w:hAnsi="Arial" w:cs="Arial"/>
          <w:b/>
          <w:sz w:val="28"/>
          <w:szCs w:val="28"/>
        </w:rPr>
        <w:t>онлайн</w:t>
      </w:r>
      <w:proofErr w:type="spellEnd"/>
      <w:r w:rsidRPr="001F0BE3">
        <w:rPr>
          <w:rFonts w:ascii="Arial" w:eastAsia="Calibri" w:hAnsi="Arial" w:cs="Arial"/>
          <w:b/>
          <w:sz w:val="28"/>
          <w:szCs w:val="28"/>
        </w:rPr>
        <w:t xml:space="preserve"> формате.</w:t>
      </w:r>
    </w:p>
    <w:p w:rsidR="00AE2495" w:rsidRPr="00350BC5" w:rsidRDefault="00AE2495" w:rsidP="00AE2495">
      <w:pPr>
        <w:pStyle w:val="a3"/>
        <w:ind w:left="-426"/>
        <w:jc w:val="center"/>
        <w:rPr>
          <w:rFonts w:ascii="Arial" w:hAnsi="Arial" w:cs="Arial"/>
          <w:b/>
          <w:bCs/>
          <w:color w:val="FF0000"/>
        </w:rPr>
      </w:pPr>
      <w:r w:rsidRPr="001F0BE3">
        <w:rPr>
          <w:rFonts w:ascii="Arial" w:hAnsi="Arial" w:cs="Arial"/>
          <w:b/>
          <w:bCs/>
        </w:rPr>
        <w:t xml:space="preserve">Регистрация по ссылке: </w:t>
      </w:r>
      <w:hyperlink r:id="rId7" w:history="1">
        <w:r w:rsidRPr="004E476A">
          <w:rPr>
            <w:rStyle w:val="a4"/>
            <w:rFonts w:ascii="Arial" w:hAnsi="Arial" w:cs="Arial"/>
          </w:rPr>
          <w:t>http://youth-non-smoking.ru/vebinar-retail-090921</w:t>
        </w:r>
      </w:hyperlink>
      <w:r>
        <w:rPr>
          <w:rFonts w:ascii="Arial" w:hAnsi="Arial" w:cs="Arial"/>
          <w:b/>
          <w:bCs/>
          <w:color w:val="FF0000"/>
        </w:rPr>
        <w:t xml:space="preserve"> </w:t>
      </w:r>
    </w:p>
    <w:p w:rsidR="00AE2495" w:rsidRDefault="00AE2495" w:rsidP="00AE2495">
      <w:pPr>
        <w:pStyle w:val="a3"/>
        <w:ind w:left="-42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E2495" w:rsidRPr="000C22F1" w:rsidRDefault="00AE2495" w:rsidP="00AE2495">
      <w:pPr>
        <w:pStyle w:val="a3"/>
        <w:ind w:left="-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ВАЖНО проверить электронную почту перед началом </w:t>
      </w:r>
      <w:proofErr w:type="spellStart"/>
      <w:r w:rsidRPr="000C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вебинара</w:t>
      </w:r>
      <w:proofErr w:type="spellEnd"/>
      <w:r w:rsidRPr="000C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 </w:t>
      </w:r>
      <w:r w:rsidRPr="000C22F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На указанный адрес будет отправлена инс</w:t>
      </w:r>
      <w:bookmarkStart w:id="0" w:name="_GoBack"/>
      <w:bookmarkEnd w:id="0"/>
      <w:r w:rsidRPr="000C22F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трукция и ссылка для участия в </w:t>
      </w:r>
      <w:proofErr w:type="spellStart"/>
      <w:r w:rsidRPr="000C22F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вебинаре</w:t>
      </w:r>
      <w:proofErr w:type="spellEnd"/>
      <w:r w:rsidRPr="000C22F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.</w:t>
      </w:r>
    </w:p>
    <w:p w:rsidR="00AE2495" w:rsidRPr="000C22F1" w:rsidRDefault="00AE2495" w:rsidP="00AE2495">
      <w:pPr>
        <w:pStyle w:val="a3"/>
        <w:ind w:left="-426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AE2495" w:rsidRPr="000C22F1" w:rsidRDefault="00AE2495" w:rsidP="00AE2495">
      <w:pPr>
        <w:pStyle w:val="a3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AE2495" w:rsidRPr="000C22F1" w:rsidRDefault="00AE2495" w:rsidP="00AE2495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0C22F1">
        <w:rPr>
          <w:rFonts w:ascii="Times New Roman" w:eastAsia="Calibri" w:hAnsi="Times New Roman" w:cs="Times New Roman"/>
          <w:sz w:val="24"/>
          <w:szCs w:val="24"/>
        </w:rPr>
        <w:t>Вебинар</w:t>
      </w:r>
      <w:proofErr w:type="spellEnd"/>
      <w:r w:rsidRPr="000C22F1">
        <w:rPr>
          <w:rFonts w:ascii="Times New Roman" w:eastAsia="Calibri" w:hAnsi="Times New Roman" w:cs="Times New Roman"/>
          <w:sz w:val="24"/>
          <w:szCs w:val="24"/>
        </w:rPr>
        <w:t xml:space="preserve"> проводит МОО «Общественный Совет по проблеме подросткового курения» совместно с Правительством Курской области и Администрацией города Курска.</w:t>
      </w:r>
    </w:p>
    <w:p w:rsidR="00AE2495" w:rsidRPr="000C22F1" w:rsidRDefault="00AE2495" w:rsidP="00AE2495">
      <w:pPr>
        <w:pStyle w:val="a3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0C22F1">
        <w:rPr>
          <w:rFonts w:ascii="Times New Roman" w:eastAsia="Calibri" w:hAnsi="Times New Roman" w:cs="Times New Roman"/>
          <w:sz w:val="24"/>
          <w:szCs w:val="24"/>
        </w:rPr>
        <w:t xml:space="preserve">Все участники </w:t>
      </w:r>
      <w:proofErr w:type="spellStart"/>
      <w:r w:rsidRPr="000C22F1">
        <w:rPr>
          <w:rFonts w:ascii="Times New Roman" w:eastAsia="Calibri" w:hAnsi="Times New Roman" w:cs="Times New Roman"/>
          <w:sz w:val="24"/>
          <w:szCs w:val="24"/>
        </w:rPr>
        <w:t>вебинара</w:t>
      </w:r>
      <w:proofErr w:type="spellEnd"/>
      <w:r w:rsidRPr="000C22F1">
        <w:rPr>
          <w:rFonts w:ascii="Times New Roman" w:eastAsia="Calibri" w:hAnsi="Times New Roman" w:cs="Times New Roman"/>
          <w:sz w:val="24"/>
          <w:szCs w:val="24"/>
        </w:rPr>
        <w:t xml:space="preserve"> получат информационные материалы. </w:t>
      </w:r>
    </w:p>
    <w:p w:rsidR="00AE2495" w:rsidRPr="000C22F1" w:rsidRDefault="00AE2495" w:rsidP="00AE2495">
      <w:pPr>
        <w:pStyle w:val="a3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AE2495" w:rsidRPr="000C22F1" w:rsidRDefault="00AE2495" w:rsidP="00AE2495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AE2495" w:rsidRPr="000C22F1" w:rsidRDefault="00AE2495" w:rsidP="00AE2495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0C22F1">
        <w:rPr>
          <w:rFonts w:ascii="Times New Roman" w:hAnsi="Times New Roman" w:cs="Times New Roman"/>
          <w:sz w:val="24"/>
          <w:szCs w:val="24"/>
        </w:rPr>
        <w:t xml:space="preserve">Дополнительные вопросы Вы можете задать по телефону или по почте: </w:t>
      </w:r>
      <w:r w:rsidRPr="000C22F1">
        <w:rPr>
          <w:rStyle w:val="a5"/>
          <w:rFonts w:ascii="Times New Roman" w:hAnsi="Times New Roman" w:cs="Times New Roman"/>
          <w:sz w:val="24"/>
          <w:szCs w:val="24"/>
        </w:rPr>
        <w:t>+7-911-705-97-58</w:t>
      </w:r>
      <w:r w:rsidRPr="000C22F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0C22F1">
          <w:rPr>
            <w:rStyle w:val="a4"/>
            <w:rFonts w:ascii="Times New Roman" w:hAnsi="Times New Roman" w:cs="Times New Roman"/>
            <w:sz w:val="24"/>
            <w:szCs w:val="24"/>
          </w:rPr>
          <w:t>sovet@osppk.spb.ru</w:t>
        </w:r>
      </w:hyperlink>
    </w:p>
    <w:p w:rsidR="00624CBC" w:rsidRPr="000C22F1" w:rsidRDefault="00624CBC">
      <w:pPr>
        <w:rPr>
          <w:rFonts w:cs="Times New Roman"/>
        </w:rPr>
      </w:pPr>
    </w:p>
    <w:sectPr w:rsidR="00624CBC" w:rsidRPr="000C22F1" w:rsidSect="00E255BD">
      <w:pgSz w:w="11906" w:h="16838"/>
      <w:pgMar w:top="426" w:right="849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3DED"/>
    <w:multiLevelType w:val="hybridMultilevel"/>
    <w:tmpl w:val="938E3F6A"/>
    <w:lvl w:ilvl="0" w:tplc="52388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2495"/>
    <w:rsid w:val="000C22F1"/>
    <w:rsid w:val="0028500A"/>
    <w:rsid w:val="004D7F33"/>
    <w:rsid w:val="00624CBC"/>
    <w:rsid w:val="00692E79"/>
    <w:rsid w:val="00A46D6D"/>
    <w:rsid w:val="00AE2495"/>
    <w:rsid w:val="00D7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E249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E2495"/>
    <w:rPr>
      <w:b/>
      <w:bCs/>
    </w:rPr>
  </w:style>
  <w:style w:type="paragraph" w:styleId="a6">
    <w:name w:val="List Paragraph"/>
    <w:basedOn w:val="a"/>
    <w:uiPriority w:val="34"/>
    <w:qFormat/>
    <w:rsid w:val="00AE2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@osppk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th-non-smoking.ru/vebinar-retail-0909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449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2021-09-02T07:54:00Z</dcterms:created>
  <dcterms:modified xsi:type="dcterms:W3CDTF">2021-09-02T08:00:00Z</dcterms:modified>
</cp:coreProperties>
</file>