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0" w:rsidRPr="00A22BAC" w:rsidRDefault="007F20C0" w:rsidP="008E5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E5FB0" w:rsidRPr="00A22BAC" w:rsidRDefault="008E5FB0" w:rsidP="008E5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762" w:rsidRPr="00D14574" w:rsidRDefault="00B63762" w:rsidP="00B637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8E5FB0" w:rsidRPr="00A22BAC" w:rsidRDefault="008E5FB0" w:rsidP="008E5FB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FB0" w:rsidRPr="00DC0523" w:rsidRDefault="008E5FB0" w:rsidP="00DC0523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14574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                    </w:t>
      </w:r>
      <w:r w:rsidRPr="00D1457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  <w:u w:val="single"/>
        </w:rPr>
        <w:t xml:space="preserve">    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C34BB2" w:rsidRDefault="00C34BB2" w:rsidP="00C3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 Администрация Октябрьского района Курской области</w:t>
      </w:r>
    </w:p>
    <w:p w:rsidR="008E5FB0" w:rsidRDefault="008E5FB0" w:rsidP="008E5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__________________________________________________________________</w:t>
      </w:r>
    </w:p>
    <w:p w:rsidR="008E5FB0" w:rsidRDefault="008E5FB0" w:rsidP="008E5FB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E5FB0" w:rsidRPr="008E5FB0" w:rsidRDefault="008E5FB0" w:rsidP="008E5FB0">
      <w:pPr>
        <w:jc w:val="center"/>
        <w:rPr>
          <w:rFonts w:ascii="Times New Roman" w:eastAsia="Times New Roman" w:hAnsi="Times New Roman" w:cs="Times New Roman"/>
          <w:color w:val="000000"/>
          <w:sz w:val="2"/>
          <w:szCs w:val="18"/>
        </w:rPr>
      </w:pPr>
    </w:p>
    <w:p w:rsidR="008E5FB0" w:rsidRPr="00D14574" w:rsidRDefault="008E5FB0" w:rsidP="008E5F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74">
        <w:rPr>
          <w:rFonts w:ascii="Times New Roman" w:hAnsi="Times New Roman" w:cs="Times New Roman"/>
          <w:b/>
          <w:sz w:val="26"/>
          <w:szCs w:val="26"/>
        </w:rPr>
        <w:t>Сведения о застройщике</w:t>
      </w:r>
    </w:p>
    <w:p w:rsidR="008E5FB0" w:rsidRPr="00A22BAC" w:rsidRDefault="008E5FB0" w:rsidP="008E5F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3" w:type="dxa"/>
        <w:tblLayout w:type="fixed"/>
        <w:tblLook w:val="04A0"/>
      </w:tblPr>
      <w:tblGrid>
        <w:gridCol w:w="675"/>
        <w:gridCol w:w="102"/>
        <w:gridCol w:w="40"/>
        <w:gridCol w:w="4111"/>
        <w:gridCol w:w="4675"/>
      </w:tblGrid>
      <w:tr w:rsidR="008E5FB0" w:rsidRPr="00A22BAC" w:rsidTr="008C461D">
        <w:tc>
          <w:tcPr>
            <w:tcW w:w="777" w:type="dxa"/>
            <w:gridSpan w:val="2"/>
          </w:tcPr>
          <w:p w:rsidR="008E5FB0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51" w:type="dxa"/>
            <w:gridSpan w:val="2"/>
          </w:tcPr>
          <w:p w:rsidR="008E5FB0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5" w:type="dxa"/>
          </w:tcPr>
          <w:p w:rsidR="008E5FB0" w:rsidRPr="00A22BAC" w:rsidRDefault="008E5FB0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75" w:type="dxa"/>
          </w:tcPr>
          <w:p w:rsidR="00A22BAC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Андреев Иван Васильевич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4675" w:type="dxa"/>
          </w:tcPr>
          <w:p w:rsidR="00A22BAC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Курская область Октябрьский район, с. Дьяконово, ул. Мирная, 59</w:t>
            </w:r>
          </w:p>
          <w:p w:rsidR="00665A34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Pr="00A22BAC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  документа, удостоверяющего личность</w:t>
            </w:r>
          </w:p>
        </w:tc>
        <w:tc>
          <w:tcPr>
            <w:tcW w:w="4675" w:type="dxa"/>
          </w:tcPr>
          <w:p w:rsidR="00A22BAC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 xml:space="preserve">5678 </w:t>
            </w:r>
            <w:r w:rsidR="00B637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455678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1.2.2    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--</w:t>
            </w:r>
          </w:p>
        </w:tc>
      </w:tr>
      <w:tr w:rsidR="00A22BAC" w:rsidRPr="00A22BAC" w:rsidTr="008C461D">
        <w:tc>
          <w:tcPr>
            <w:tcW w:w="777" w:type="dxa"/>
            <w:gridSpan w:val="2"/>
            <w:tcBorders>
              <w:bottom w:val="single" w:sz="4" w:space="0" w:color="000000" w:themeColor="text1"/>
            </w:tcBorders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151" w:type="dxa"/>
            <w:gridSpan w:val="2"/>
            <w:tcBorders>
              <w:bottom w:val="single" w:sz="4" w:space="0" w:color="000000" w:themeColor="text1"/>
            </w:tcBorders>
          </w:tcPr>
          <w:p w:rsidR="00A22BAC" w:rsidRPr="00D14574" w:rsidRDefault="00A22BAC" w:rsidP="00D1457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 в едином  государственном 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:rsidR="00A22BAC" w:rsidRPr="00D14574" w:rsidRDefault="00A22BAC" w:rsidP="00D1457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Идентификационный номер налогоплательщика, за исключением случая,  если  заявителем является иностранное юридическое лицо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8C461D" w:rsidRPr="00A22BAC" w:rsidTr="008C461D"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D14574" w:rsidRDefault="008C461D" w:rsidP="008E5FB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D14574" w:rsidRDefault="008C461D" w:rsidP="00D1457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A22BAC" w:rsidRDefault="008C461D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461D" w:rsidRPr="00A22BAC" w:rsidTr="008C461D">
        <w:tc>
          <w:tcPr>
            <w:tcW w:w="9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1D" w:rsidRPr="00A22BAC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75D3" w:rsidRDefault="005675D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61D">
              <w:rPr>
                <w:rFonts w:ascii="Times New Roman" w:hAnsi="Times New Roman" w:cs="Times New Roman"/>
                <w:b/>
                <w:sz w:val="26"/>
                <w:szCs w:val="26"/>
              </w:rPr>
              <w:t>2. Сведения о земельном участке</w:t>
            </w:r>
          </w:p>
          <w:p w:rsidR="008C461D" w:rsidRPr="00A22BAC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461D" w:rsidRPr="00A22BAC" w:rsidTr="008C461D">
        <w:tc>
          <w:tcPr>
            <w:tcW w:w="675" w:type="dxa"/>
            <w:tcBorders>
              <w:top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Кадастровый номер земельного участка (при наличии)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46:17:22233:77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4253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Адрес или описание местоположения земельного участка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Курская область, Октябрьский район, с. Черницыно, ул. Полевая, 66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2.3</w:t>
            </w:r>
          </w:p>
        </w:tc>
        <w:tc>
          <w:tcPr>
            <w:tcW w:w="4253" w:type="dxa"/>
            <w:gridSpan w:val="3"/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о   праве   застройщика   на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  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(правоустанавливающие документы)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4253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C461D" w:rsidRPr="00A22BAC" w:rsidTr="008C461D">
        <w:tc>
          <w:tcPr>
            <w:tcW w:w="675" w:type="dxa"/>
            <w:tcBorders>
              <w:bottom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2.5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ЛПХ</w:t>
            </w:r>
          </w:p>
        </w:tc>
      </w:tr>
      <w:tr w:rsidR="008C461D" w:rsidRPr="00A22BAC" w:rsidTr="008C461D">
        <w:tc>
          <w:tcPr>
            <w:tcW w:w="9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D" w:rsidRPr="008C461D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6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 </w:t>
            </w:r>
            <w:r w:rsidRPr="008C46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Сведения об объекте капитального строительства</w:t>
            </w: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1D" w:rsidRPr="00A22BAC" w:rsidTr="008C461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  о     виде  разрешенного использования объек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та 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капитального строительства (объект индивидуального  жилищного строительства или садовый дом)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ИЖС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4111" w:type="dxa"/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Цель  подачи  уведомления (строительство или реконструкция)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планируемых параметрах:</w:t>
            </w:r>
          </w:p>
        </w:tc>
        <w:tc>
          <w:tcPr>
            <w:tcW w:w="4675" w:type="dxa"/>
            <w:vAlign w:val="center"/>
          </w:tcPr>
          <w:p w:rsidR="008C461D" w:rsidRPr="008C461D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1D" w:rsidRPr="00A22BAC" w:rsidTr="008C461D">
        <w:trPr>
          <w:trHeight w:val="381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3.3.1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Количество надземных этажей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461D" w:rsidRPr="00A22BAC" w:rsidTr="008C461D">
        <w:trPr>
          <w:trHeight w:val="416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3.3,2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Высота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3.3.3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об   отступах   от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границ земельного участка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лева 3 метра, с права 3 метра</w:t>
            </w:r>
          </w:p>
        </w:tc>
      </w:tr>
      <w:tr w:rsidR="008C461D" w:rsidRPr="00A22BAC" w:rsidTr="008C461D">
        <w:trPr>
          <w:trHeight w:val="543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3.3,4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Площадь застройки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</w:tr>
    </w:tbl>
    <w:p w:rsidR="008E5FB0" w:rsidRDefault="008E5FB0" w:rsidP="008E5FB0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E19" w:rsidRDefault="00EA0E19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19">
        <w:rPr>
          <w:rFonts w:ascii="Times New Roman" w:hAnsi="Times New Roman" w:cs="Times New Roman"/>
          <w:b/>
          <w:sz w:val="24"/>
          <w:szCs w:val="24"/>
        </w:rPr>
        <w:t xml:space="preserve">4. Схематичное изображение </w:t>
      </w:r>
      <w:r w:rsidR="008561E0">
        <w:rPr>
          <w:rFonts w:ascii="Times New Roman" w:hAnsi="Times New Roman" w:cs="Times New Roman"/>
          <w:b/>
          <w:sz w:val="24"/>
          <w:szCs w:val="24"/>
        </w:rPr>
        <w:t>построенного или реконструированного</w:t>
      </w:r>
      <w:r w:rsidRPr="00EA0E19">
        <w:rPr>
          <w:rFonts w:ascii="Times New Roman" w:hAnsi="Times New Roman" w:cs="Times New Roman"/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4"/>
        <w:tblW w:w="0" w:type="auto"/>
        <w:tblLook w:val="04A0"/>
      </w:tblPr>
      <w:tblGrid>
        <w:gridCol w:w="9571"/>
      </w:tblGrid>
      <w:tr w:rsidR="00EA0E19" w:rsidTr="00EA0E19">
        <w:tc>
          <w:tcPr>
            <w:tcW w:w="9571" w:type="dxa"/>
          </w:tcPr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5675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E19" w:rsidRDefault="00EA0E19" w:rsidP="00EA0E19">
      <w:pPr>
        <w:rPr>
          <w:rFonts w:ascii="Times New Roman" w:hAnsi="Times New Roman" w:cs="Times New Roman"/>
          <w:b/>
          <w:sz w:val="24"/>
          <w:szCs w:val="24"/>
        </w:rPr>
      </w:pPr>
    </w:p>
    <w:p w:rsidR="00EA0E19" w:rsidRDefault="00EA0E19" w:rsidP="00EA0E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E1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и (или) адрес электронной почты для связи:</w:t>
      </w:r>
    </w:p>
    <w:p w:rsidR="00EA0E19" w:rsidRDefault="00EA0E19" w:rsidP="00EA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A0E19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EA0E19" w:rsidRDefault="00EA0E19" w:rsidP="00EA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E19" w:rsidRDefault="00EA0E19" w:rsidP="00856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19">
        <w:rPr>
          <w:rFonts w:ascii="Times New Roman" w:hAnsi="Times New Roman" w:cs="Times New Roman"/>
          <w:sz w:val="24"/>
          <w:szCs w:val="24"/>
        </w:rPr>
        <w:t xml:space="preserve">Уведомление о соответствии </w:t>
      </w:r>
      <w:r w:rsidR="008561E0">
        <w:rPr>
          <w:rFonts w:ascii="Times New Roman" w:hAnsi="Times New Roman" w:cs="Times New Roman"/>
          <w:sz w:val="24"/>
          <w:szCs w:val="24"/>
        </w:rPr>
        <w:t>построенных или реконструированных</w:t>
      </w:r>
      <w:r w:rsidRPr="00EA0E19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 w:rsidR="008561E0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</w:t>
      </w:r>
      <w:r w:rsidRPr="00EA0E19">
        <w:rPr>
          <w:rFonts w:ascii="Times New Roman" w:hAnsi="Times New Roman" w:cs="Times New Roman"/>
          <w:sz w:val="24"/>
          <w:szCs w:val="24"/>
        </w:rPr>
        <w:t xml:space="preserve"> либо о несоответствии</w:t>
      </w:r>
      <w:r w:rsidR="008561E0" w:rsidRPr="008561E0">
        <w:rPr>
          <w:rFonts w:ascii="Times New Roman" w:hAnsi="Times New Roman" w:cs="Times New Roman"/>
          <w:sz w:val="24"/>
          <w:szCs w:val="24"/>
        </w:rPr>
        <w:t xml:space="preserve"> </w:t>
      </w:r>
      <w:r w:rsidR="008561E0">
        <w:rPr>
          <w:rFonts w:ascii="Times New Roman" w:hAnsi="Times New Roman" w:cs="Times New Roman"/>
          <w:sz w:val="24"/>
          <w:szCs w:val="24"/>
        </w:rPr>
        <w:t>построенных или реконструированных</w:t>
      </w:r>
      <w:r w:rsidR="008561E0" w:rsidRPr="00EA0E19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 w:rsidR="008561E0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 о градостроительной деятельности </w:t>
      </w:r>
      <w:r w:rsidRPr="00EA0E19">
        <w:rPr>
          <w:rFonts w:ascii="Times New Roman" w:hAnsi="Times New Roman" w:cs="Times New Roman"/>
          <w:sz w:val="24"/>
          <w:szCs w:val="24"/>
        </w:rPr>
        <w:t>прощу направить следующим способом:</w:t>
      </w:r>
    </w:p>
    <w:p w:rsidR="00EA0E19" w:rsidRDefault="00EA0E19" w:rsidP="00EA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путем направления на почтовый адрес и (или) адрес электронной почты или нарочным а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Настоящим уведомлением п</w:t>
      </w:r>
      <w:r w:rsidR="002A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одтверждаю, что___</w:t>
      </w:r>
      <w:r w:rsidR="00D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ИЖС</w:t>
      </w:r>
      <w:r w:rsidR="002A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:rsidR="002A1585" w:rsidRDefault="00EA0E19" w:rsidP="002A15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объект индивидуального жилищного строительства или садовый дом) </w:t>
      </w:r>
    </w:p>
    <w:p w:rsidR="00EA0E19" w:rsidRDefault="00EA0E19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предназначен для раздела на самос</w:t>
      </w:r>
      <w:r w:rsidR="00856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тоятельные объекты недвижимости, а также оплату государственной пошлины за осуществление государственной регистрации прав_________________________________________________________________________</w:t>
      </w:r>
    </w:p>
    <w:p w:rsidR="008561E0" w:rsidRPr="008561E0" w:rsidRDefault="008561E0" w:rsidP="00856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8561E0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(реквизиты платежного документа)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Настоящим уведомлением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</w:t>
      </w:r>
      <w:r w:rsidR="00DA778E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</w:t>
      </w:r>
      <w:r w:rsidR="008561E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          ____________________      ______________________________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должность, в случае 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Times New Roman" w:eastAsia="Times New Roman" w:hAnsi="Arial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подпись)</w:t>
      </w:r>
      <w:r>
        <w:rPr>
          <w:rFonts w:ascii="Arial" w:eastAsia="Times New Roman" w:hAnsi="Times New Roman" w:cs="Arial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застройщиком является 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юридическое лицо)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М.П, (при наличии)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уведомлению прилагаются:_________________________________________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585" w:rsidRPr="00EA0E19" w:rsidRDefault="002A1585" w:rsidP="002A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2018, № 32, ст. 5133, 5135)</w:t>
      </w:r>
    </w:p>
    <w:sectPr w:rsidR="002A1585" w:rsidRPr="00EA0E19" w:rsidSect="00DC052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95" w:rsidRDefault="00F50F95" w:rsidP="00EA0E19">
      <w:pPr>
        <w:pStyle w:val="a3"/>
        <w:spacing w:after="0" w:line="240" w:lineRule="auto"/>
      </w:pPr>
      <w:r>
        <w:separator/>
      </w:r>
    </w:p>
  </w:endnote>
  <w:endnote w:type="continuationSeparator" w:id="1">
    <w:p w:rsidR="00F50F95" w:rsidRDefault="00F50F95" w:rsidP="00EA0E1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95" w:rsidRDefault="00F50F95" w:rsidP="00EA0E19">
      <w:pPr>
        <w:pStyle w:val="a3"/>
        <w:spacing w:after="0" w:line="240" w:lineRule="auto"/>
      </w:pPr>
      <w:r>
        <w:separator/>
      </w:r>
    </w:p>
  </w:footnote>
  <w:footnote w:type="continuationSeparator" w:id="1">
    <w:p w:rsidR="00F50F95" w:rsidRDefault="00F50F95" w:rsidP="00EA0E1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431"/>
    </w:sdtPr>
    <w:sdtContent>
      <w:p w:rsidR="00EA0E19" w:rsidRDefault="00E37983">
        <w:pPr>
          <w:pStyle w:val="a5"/>
          <w:jc w:val="center"/>
        </w:pPr>
        <w:fldSimple w:instr=" PAGE   \* MERGEFORMAT ">
          <w:r w:rsidR="00B63762">
            <w:rPr>
              <w:noProof/>
            </w:rPr>
            <w:t>2</w:t>
          </w:r>
        </w:fldSimple>
      </w:p>
    </w:sdtContent>
  </w:sdt>
  <w:p w:rsidR="00EA0E19" w:rsidRDefault="00EA0E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13A"/>
    <w:multiLevelType w:val="hybridMultilevel"/>
    <w:tmpl w:val="E1368020"/>
    <w:lvl w:ilvl="0" w:tplc="59963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FB0"/>
    <w:rsid w:val="002A1585"/>
    <w:rsid w:val="003B6493"/>
    <w:rsid w:val="00416AA3"/>
    <w:rsid w:val="004F240A"/>
    <w:rsid w:val="005675D3"/>
    <w:rsid w:val="0059644A"/>
    <w:rsid w:val="005E3DFC"/>
    <w:rsid w:val="0060139F"/>
    <w:rsid w:val="00640FBA"/>
    <w:rsid w:val="00665A34"/>
    <w:rsid w:val="00716F9D"/>
    <w:rsid w:val="007A22C0"/>
    <w:rsid w:val="007F20C0"/>
    <w:rsid w:val="008055AE"/>
    <w:rsid w:val="00850251"/>
    <w:rsid w:val="008561E0"/>
    <w:rsid w:val="008C461D"/>
    <w:rsid w:val="008E5FB0"/>
    <w:rsid w:val="009E457E"/>
    <w:rsid w:val="00A20C4F"/>
    <w:rsid w:val="00A22BAC"/>
    <w:rsid w:val="00A94D32"/>
    <w:rsid w:val="00B63762"/>
    <w:rsid w:val="00C34BB2"/>
    <w:rsid w:val="00D14574"/>
    <w:rsid w:val="00D510CA"/>
    <w:rsid w:val="00D76431"/>
    <w:rsid w:val="00D86E73"/>
    <w:rsid w:val="00DA557B"/>
    <w:rsid w:val="00DA778E"/>
    <w:rsid w:val="00DC0523"/>
    <w:rsid w:val="00E37983"/>
    <w:rsid w:val="00EA0E19"/>
    <w:rsid w:val="00EA60B8"/>
    <w:rsid w:val="00F5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0"/>
    <w:pPr>
      <w:ind w:left="720"/>
      <w:contextualSpacing/>
    </w:pPr>
  </w:style>
  <w:style w:type="table" w:styleId="a4">
    <w:name w:val="Table Grid"/>
    <w:basedOn w:val="a1"/>
    <w:uiPriority w:val="59"/>
    <w:rsid w:val="008E5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E19"/>
  </w:style>
  <w:style w:type="paragraph" w:styleId="a7">
    <w:name w:val="footer"/>
    <w:basedOn w:val="a"/>
    <w:link w:val="a8"/>
    <w:uiPriority w:val="99"/>
    <w:semiHidden/>
    <w:unhideWhenUsed/>
    <w:rsid w:val="00EA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E19"/>
  </w:style>
  <w:style w:type="paragraph" w:styleId="a9">
    <w:name w:val="Balloon Text"/>
    <w:basedOn w:val="a"/>
    <w:link w:val="aa"/>
    <w:uiPriority w:val="99"/>
    <w:semiHidden/>
    <w:unhideWhenUsed/>
    <w:rsid w:val="0085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user</cp:lastModifiedBy>
  <cp:revision>18</cp:revision>
  <cp:lastPrinted>2019-08-01T06:32:00Z</cp:lastPrinted>
  <dcterms:created xsi:type="dcterms:W3CDTF">2018-10-10T07:56:00Z</dcterms:created>
  <dcterms:modified xsi:type="dcterms:W3CDTF">2020-09-15T08:22:00Z</dcterms:modified>
</cp:coreProperties>
</file>