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2DA" w:rsidRPr="008222DA" w:rsidRDefault="008222DA" w:rsidP="008222DA">
      <w:pPr>
        <w:shd w:val="clear" w:color="auto" w:fill="F8F8F8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20C22"/>
          <w:kern w:val="36"/>
          <w:sz w:val="46"/>
          <w:szCs w:val="46"/>
          <w:lang w:eastAsia="ru-RU"/>
        </w:rPr>
      </w:pPr>
      <w:r w:rsidRPr="008222DA">
        <w:rPr>
          <w:rFonts w:ascii="Arial" w:eastAsia="Times New Roman" w:hAnsi="Arial" w:cs="Arial"/>
          <w:b/>
          <w:bCs/>
          <w:color w:val="020C22"/>
          <w:kern w:val="36"/>
          <w:sz w:val="46"/>
          <w:szCs w:val="46"/>
          <w:lang w:eastAsia="ru-RU"/>
        </w:rPr>
        <w:t>В Курской области 45 региональных и муниципальных услуг переведено в электронный формат</w:t>
      </w:r>
    </w:p>
    <w:p w:rsidR="008222DA" w:rsidRPr="008222DA" w:rsidRDefault="008222DA" w:rsidP="008222DA">
      <w:pPr>
        <w:shd w:val="clear" w:color="auto" w:fill="F8F8F8"/>
        <w:spacing w:after="0" w:line="240" w:lineRule="auto"/>
        <w:jc w:val="right"/>
        <w:rPr>
          <w:rFonts w:ascii="Arial" w:eastAsia="Times New Roman" w:hAnsi="Arial" w:cs="Arial"/>
          <w:color w:val="404142"/>
          <w:sz w:val="20"/>
          <w:szCs w:val="20"/>
          <w:lang w:eastAsia="ru-RU"/>
        </w:rPr>
      </w:pPr>
    </w:p>
    <w:p w:rsidR="008222DA" w:rsidRPr="008222DA" w:rsidRDefault="008222DA" w:rsidP="008222DA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8222DA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Вопросы перевода массовых социальных услуг в электронный формат обсудили на заседании комиссии по повышению качества и доступности </w:t>
      </w:r>
      <w:proofErr w:type="gramStart"/>
      <w:r w:rsidRPr="008222DA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предоставления</w:t>
      </w:r>
      <w:proofErr w:type="gramEnd"/>
      <w:r w:rsidRPr="008222DA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государственных и муниципальных услуг и развитию информационного общества в Курской области, которое провела заместитель губернатора Оксана Крутько.</w:t>
      </w:r>
    </w:p>
    <w:p w:rsidR="008222DA" w:rsidRPr="008222DA" w:rsidRDefault="008222DA" w:rsidP="008222DA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8222DA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Речь идет о выводе на Единый портал </w:t>
      </w:r>
      <w:proofErr w:type="spellStart"/>
      <w:r w:rsidRPr="008222DA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госуслуг</w:t>
      </w:r>
      <w:proofErr w:type="spellEnd"/>
      <w:r w:rsidRPr="008222DA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(ЕПГУ) наиболее </w:t>
      </w:r>
      <w:proofErr w:type="gramStart"/>
      <w:r w:rsidRPr="008222DA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востребованных</w:t>
      </w:r>
      <w:proofErr w:type="gramEnd"/>
      <w:r w:rsidRPr="008222DA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, связанных с социальной поддержкой населения, жильем, строительством, земельными и имущественными отношениями, образованием и здравоохранением. Эту работу координирует комитет цифрового развития и связи Курской области. На сегодняшний день в цифровой вид переведено 45 региональных и муниципальных услуг: 28 уже доступно на портале </w:t>
      </w:r>
      <w:proofErr w:type="spellStart"/>
      <w:r w:rsidRPr="008222DA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госуслуг</w:t>
      </w:r>
      <w:proofErr w:type="spellEnd"/>
      <w:r w:rsidRPr="008222DA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, 17– в стадии доработки. Срок завершения работ, установленный </w:t>
      </w:r>
      <w:proofErr w:type="spellStart"/>
      <w:r w:rsidRPr="008222DA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Минцифры</w:t>
      </w:r>
      <w:proofErr w:type="spellEnd"/>
      <w:r w:rsidRPr="008222DA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, - 10 августа.</w:t>
      </w:r>
    </w:p>
    <w:p w:rsidR="008222DA" w:rsidRPr="008222DA" w:rsidRDefault="008222DA" w:rsidP="008222DA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8222DA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«Это первый этап </w:t>
      </w:r>
      <w:proofErr w:type="spellStart"/>
      <w:r w:rsidRPr="008222DA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цифровизации</w:t>
      </w:r>
      <w:proofErr w:type="spellEnd"/>
      <w:r w:rsidRPr="008222DA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государственных и муниципальных услуг. Мы работаем над расширением перечня и до конца года планируем перевести в электронный формат 105 услуг. Это будет удобно для жителей области, им не придется тратить время на посещение различных ведомств», - рассказала заместитель губернатора Оксана Крутько.</w:t>
      </w:r>
    </w:p>
    <w:p w:rsidR="008222DA" w:rsidRPr="008222DA" w:rsidRDefault="008222DA" w:rsidP="008222DA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8222DA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На заседании также обсудили работу платформы обратной связи. Она позволяет оперативно работать с обращениями жителей области. Задача не только сократить время реагирования на них, но и повысить качество ответов. К проекту подключились почти все органы исполнительной власти и местного самоуправления региона. Им рекомендовано провести мониторинг сайтов, в том числе подведомственных учреждений, на наличие </w:t>
      </w:r>
      <w:proofErr w:type="spellStart"/>
      <w:r w:rsidRPr="008222DA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виджетов</w:t>
      </w:r>
      <w:proofErr w:type="spellEnd"/>
      <w:r w:rsidRPr="008222DA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, специальных баннеров, с помощью которых можно направить обращения в органы власти.</w:t>
      </w:r>
    </w:p>
    <w:p w:rsidR="008222DA" w:rsidRPr="008222DA" w:rsidRDefault="008222DA" w:rsidP="008222DA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8222DA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Участники заседания проанализировали опыт взаимодействия инспекции </w:t>
      </w:r>
      <w:proofErr w:type="spellStart"/>
      <w:r w:rsidRPr="008222DA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Гостехнадзора</w:t>
      </w:r>
      <w:proofErr w:type="spellEnd"/>
      <w:r w:rsidRPr="008222DA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Курской области и МФЦ в </w:t>
      </w:r>
      <w:proofErr w:type="spellStart"/>
      <w:r w:rsidRPr="008222DA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Медвенском</w:t>
      </w:r>
      <w:proofErr w:type="spellEnd"/>
      <w:r w:rsidRPr="008222DA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районе. Вся процедура – от приема заявления до выдачи документов - осуществляется специалистами МФЦ без участия сотрудников </w:t>
      </w:r>
      <w:proofErr w:type="spellStart"/>
      <w:r w:rsidRPr="008222DA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Гостехнадзора</w:t>
      </w:r>
      <w:proofErr w:type="spellEnd"/>
      <w:r w:rsidRPr="008222DA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. </w:t>
      </w:r>
      <w:proofErr w:type="spellStart"/>
      <w:r w:rsidRPr="008222DA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Пилотный</w:t>
      </w:r>
      <w:proofErr w:type="spellEnd"/>
      <w:r w:rsidRPr="008222DA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проект признан успешным, принято решение о его внедрении в других районах области.</w:t>
      </w:r>
    </w:p>
    <w:p w:rsidR="008222DA" w:rsidRPr="008222DA" w:rsidRDefault="008222DA" w:rsidP="008222DA">
      <w:pPr>
        <w:shd w:val="clear" w:color="auto" w:fill="F8F8F8"/>
        <w:spacing w:line="240" w:lineRule="auto"/>
        <w:rPr>
          <w:rFonts w:ascii="Arial" w:eastAsia="Times New Roman" w:hAnsi="Arial" w:cs="Arial"/>
          <w:vanish/>
          <w:sz w:val="16"/>
          <w:szCs w:val="16"/>
          <w:lang w:eastAsia="ru-RU"/>
        </w:rPr>
      </w:pPr>
      <w:r>
        <w:rPr>
          <w:rFonts w:ascii="Arial" w:eastAsia="Times New Roman" w:hAnsi="Arial" w:cs="Arial"/>
          <w:noProof/>
          <w:color w:val="030617"/>
          <w:sz w:val="23"/>
          <w:szCs w:val="23"/>
          <w:lang w:eastAsia="ru-RU"/>
        </w:rPr>
        <w:lastRenderedPageBreak/>
        <w:drawing>
          <wp:inline distT="0" distB="0" distL="0" distR="0">
            <wp:extent cx="5658736" cy="3615070"/>
            <wp:effectExtent l="19050" t="0" r="0" b="0"/>
            <wp:docPr id="4" name="Рисунок 4" descr="https://adm.rkursk.ru/files/13/images/123087_53_133045.jpg">
              <a:hlinkClick xmlns:a="http://schemas.openxmlformats.org/drawingml/2006/main" r:id="rId5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adm.rkursk.ru/files/13/images/123087_53_133045.jpg">
                      <a:hlinkClick r:id="rId5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2763" cy="36176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4CBC" w:rsidRDefault="00624CBC"/>
    <w:sectPr w:rsidR="00624CBC" w:rsidSect="00624C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5B48E4"/>
    <w:multiLevelType w:val="multilevel"/>
    <w:tmpl w:val="DA2C4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savePreviewPicture/>
  <w:compat/>
  <w:rsids>
    <w:rsidRoot w:val="008222DA"/>
    <w:rsid w:val="00624CBC"/>
    <w:rsid w:val="00813D93"/>
    <w:rsid w:val="008222DA"/>
    <w:rsid w:val="00A46D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D6D"/>
  </w:style>
  <w:style w:type="paragraph" w:styleId="1">
    <w:name w:val="heading 1"/>
    <w:basedOn w:val="a"/>
    <w:next w:val="a"/>
    <w:link w:val="10"/>
    <w:uiPriority w:val="9"/>
    <w:qFormat/>
    <w:rsid w:val="00A46D6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46D6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46D6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A46D6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6D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46D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46D6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A46D6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 Spacing"/>
    <w:uiPriority w:val="1"/>
    <w:qFormat/>
    <w:rsid w:val="00A46D6D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8222DA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8222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out">
    <w:name w:val="about"/>
    <w:basedOn w:val="a0"/>
    <w:rsid w:val="008222DA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8222D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8222DA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grey">
    <w:name w:val="grey"/>
    <w:basedOn w:val="a0"/>
    <w:rsid w:val="008222DA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8222D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8222DA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222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222D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121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68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07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0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8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00302">
          <w:marLeft w:val="0"/>
          <w:marRight w:val="0"/>
          <w:marTop w:val="0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36357">
          <w:marLeft w:val="0"/>
          <w:marRight w:val="0"/>
          <w:marTop w:val="3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8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8162">
          <w:marLeft w:val="-251"/>
          <w:marRight w:val="-2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59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45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922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adm.rkursk.ru/files/13/images/123087_53_133045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307</Words>
  <Characters>1756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2021-07-28T09:49:00Z</dcterms:created>
  <dcterms:modified xsi:type="dcterms:W3CDTF">2021-07-28T09:49:00Z</dcterms:modified>
</cp:coreProperties>
</file>