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3A" w:rsidRPr="00070A3A" w:rsidRDefault="00070A3A" w:rsidP="00070A3A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63636"/>
          <w:sz w:val="40"/>
          <w:szCs w:val="40"/>
          <w:lang w:eastAsia="ru-RU"/>
        </w:rPr>
      </w:pPr>
      <w:r w:rsidRPr="00070A3A">
        <w:rPr>
          <w:rFonts w:ascii="Arial" w:eastAsia="Times New Roman" w:hAnsi="Arial" w:cs="Arial"/>
          <w:color w:val="363636"/>
          <w:sz w:val="40"/>
          <w:szCs w:val="40"/>
          <w:lang w:eastAsia="ru-RU"/>
        </w:rPr>
        <w:t>Социологический опрос в целях оценки уровня «деловой» коррупции в Курской области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С 7 июля 2021 года  на территории региона стартует прикладное научное исследование, посвященное оценке юридическими лицами и индивидуальными предпринимателями уровня коррупции и принимаемых </w:t>
      </w:r>
      <w:proofErr w:type="spell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антикоррупционных</w:t>
      </w:r>
      <w:proofErr w:type="spell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мер в Курской области.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Насколько в текущем году эффективны </w:t>
      </w:r>
      <w:proofErr w:type="spell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антикоррупционные</w:t>
      </w:r>
      <w:proofErr w:type="spell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меры, есть ли изменения в лучшую сторону? На эти и другие вопросы представители </w:t>
      </w:r>
      <w:proofErr w:type="spellStart"/>
      <w:proofErr w:type="gram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бизнес-сообщества</w:t>
      </w:r>
      <w:proofErr w:type="spellEnd"/>
      <w:proofErr w:type="gram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смогут ответить в ходе </w:t>
      </w:r>
      <w:proofErr w:type="spell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онлайн-голосования</w:t>
      </w:r>
      <w:proofErr w:type="spell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. Стоит отметить, что проведение </w:t>
      </w:r>
      <w:proofErr w:type="spellStart"/>
      <w:proofErr w:type="gram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интернет-опроса</w:t>
      </w:r>
      <w:proofErr w:type="spellEnd"/>
      <w:proofErr w:type="gram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– это важная инновационная технология сбора, обработки и анализа оценочной информации, необходимой для эффективного управления регионом. В  данном формате исследования по </w:t>
      </w:r>
      <w:proofErr w:type="spell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анкикоррупционной</w:t>
      </w:r>
      <w:proofErr w:type="spell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деятельности на территории региона проводится впервые.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Мониторинг направлен на получение оценочных суждений респондентов, которые в дальнейшем помогут в решении конкретных задач в области </w:t>
      </w:r>
      <w:proofErr w:type="spellStart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антикоррупционной</w:t>
      </w:r>
      <w:proofErr w:type="spellEnd"/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 xml:space="preserve"> деятельности органов власти Курской области.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Исследование фокусируется на проблематике «деловой» коррупции, возникающей при взаимодействии органов власти и представителей бизнеса. Респонденты исследования — юридические лица и индивидуальные предприниматели.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Важно отметить, что из числа респондентов исключаются 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 или в сферах государственного управления и обеспечения военной безопасности, а также социального обеспечения.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Участие представителей бизнеса в данном опросе очень важно, так как результаты исследования помогут органам власти в решении проблем «деловой» коррупции в Курской области.</w:t>
      </w:r>
    </w:p>
    <w:p w:rsidR="00070A3A" w:rsidRP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Заполнение анкеты займет не более 15 минут. Опрос является анонимным, не содержит персональных данных. Вся полученная информация строго конфиденциальна и будет использоваться только в обобщенном виде.</w:t>
      </w:r>
    </w:p>
    <w:p w:rsidR="00070A3A" w:rsidRDefault="00070A3A" w:rsidP="00070A3A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 w:rsidRPr="00070A3A">
        <w:rPr>
          <w:rFonts w:ascii="Arial" w:eastAsia="Times New Roman" w:hAnsi="Arial" w:cs="Arial"/>
          <w:color w:val="363636"/>
          <w:sz w:val="23"/>
          <w:szCs w:val="23"/>
          <w:lang w:eastAsia="ru-RU"/>
        </w:rPr>
        <w:t>Для прохождения анкеты перейдите по следующей </w:t>
      </w:r>
      <w:hyperlink r:id="rId4" w:history="1">
        <w:r w:rsidRPr="00070A3A">
          <w:rPr>
            <w:rFonts w:ascii="Arial" w:eastAsia="Times New Roman" w:hAnsi="Arial" w:cs="Arial"/>
            <w:color w:val="428BCA"/>
            <w:sz w:val="23"/>
            <w:lang w:eastAsia="ru-RU"/>
          </w:rPr>
          <w:t>ссылке.</w:t>
        </w:r>
      </w:hyperlink>
    </w:p>
    <w:p w:rsidR="00070A3A" w:rsidRPr="00D818ED" w:rsidRDefault="00D818ED" w:rsidP="00070A3A">
      <w:pPr>
        <w:shd w:val="clear" w:color="auto" w:fill="FFFFFF"/>
        <w:spacing w:line="322" w:lineRule="exact"/>
        <w:ind w:left="5" w:right="29"/>
        <w:jc w:val="both"/>
      </w:pPr>
      <w:r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https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://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co</w:t>
      </w:r>
      <w:proofErr w:type="spellStart"/>
      <w:r w:rsidR="00070A3A">
        <w:rPr>
          <w:rFonts w:eastAsia="Times New Roman"/>
          <w:color w:val="000000"/>
          <w:spacing w:val="-5"/>
          <w:sz w:val="28"/>
          <w:szCs w:val="28"/>
          <w:u w:val="single"/>
        </w:rPr>
        <w:t>ц</w:t>
      </w:r>
      <w:r>
        <w:rPr>
          <w:rFonts w:eastAsia="Times New Roman"/>
          <w:color w:val="000000"/>
          <w:spacing w:val="-5"/>
          <w:sz w:val="28"/>
          <w:szCs w:val="28"/>
          <w:u w:val="single"/>
        </w:rPr>
        <w:t>п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o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lang w:val="en-US"/>
        </w:rPr>
        <w:t>p</w:t>
      </w:r>
      <w:r w:rsidR="00070A3A">
        <w:rPr>
          <w:rFonts w:eastAsia="Times New Roman"/>
          <w:color w:val="000000"/>
          <w:spacing w:val="-5"/>
          <w:sz w:val="28"/>
          <w:szCs w:val="28"/>
        </w:rPr>
        <w:t>т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lang w:val="en-US"/>
        </w:rPr>
        <w:t>a</w:t>
      </w:r>
      <w:r>
        <w:rPr>
          <w:rFonts w:eastAsia="Times New Roman"/>
          <w:color w:val="000000"/>
          <w:spacing w:val="-5"/>
          <w:sz w:val="28"/>
          <w:szCs w:val="28"/>
        </w:rPr>
        <w:t>л</w:t>
      </w:r>
      <w:r w:rsidR="00070A3A" w:rsidRPr="00D818ED">
        <w:rPr>
          <w:rFonts w:eastAsia="Times New Roman"/>
          <w:color w:val="000000"/>
          <w:spacing w:val="-5"/>
          <w:sz w:val="28"/>
          <w:szCs w:val="28"/>
        </w:rPr>
        <w:t>46.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lang w:val="en-US"/>
        </w:rPr>
        <w:t>p</w:t>
      </w:r>
      <w:proofErr w:type="spellStart"/>
      <w:r w:rsidR="00070A3A">
        <w:rPr>
          <w:rFonts w:eastAsia="Times New Roman"/>
          <w:color w:val="000000"/>
          <w:spacing w:val="-5"/>
          <w:sz w:val="28"/>
          <w:szCs w:val="28"/>
        </w:rPr>
        <w:t>ф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</w:rPr>
        <w:t>/</w:t>
      </w:r>
      <w:r>
        <w:rPr>
          <w:rFonts w:eastAsia="Times New Roman"/>
          <w:color w:val="000000"/>
          <w:spacing w:val="-5"/>
          <w:sz w:val="28"/>
          <w:szCs w:val="28"/>
          <w:lang w:val="en-US"/>
        </w:rPr>
        <w:t>survey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/</w:t>
      </w:r>
      <w:proofErr w:type="spellStart"/>
      <w:r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sotsiologicheskiy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lang w:val="en-US"/>
        </w:rPr>
        <w:t>eski</w:t>
      </w:r>
      <w:r>
        <w:rPr>
          <w:rFonts w:eastAsia="Times New Roman"/>
          <w:color w:val="000000"/>
          <w:spacing w:val="-5"/>
          <w:sz w:val="28"/>
          <w:szCs w:val="28"/>
          <w:lang w:val="en-US"/>
        </w:rPr>
        <w:t>y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proofErr w:type="spellStart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op</w:t>
      </w:r>
      <w:r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ro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s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v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proofErr w:type="spellStart"/>
      <w:r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t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selvah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proofErr w:type="spellStart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o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lang w:val="en-US"/>
        </w:rPr>
        <w:t>t</w:t>
      </w:r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senki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proofErr w:type="spellStart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  <w:lang w:val="en-US"/>
        </w:rPr>
        <w:t>urovnva</w:t>
      </w:r>
      <w:proofErr w:type="spellEnd"/>
      <w:r w:rsidR="00070A3A" w:rsidRPr="00D818ED">
        <w:rPr>
          <w:rFonts w:eastAsia="Times New Roman"/>
          <w:color w:val="000000"/>
          <w:spacing w:val="-5"/>
          <w:sz w:val="28"/>
          <w:szCs w:val="28"/>
          <w:u w:val="single"/>
        </w:rPr>
        <w:t>-</w:t>
      </w:r>
      <w:proofErr w:type="spellStart"/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delov</w:t>
      </w:r>
      <w:r>
        <w:rPr>
          <w:rFonts w:eastAsia="Times New Roman"/>
          <w:color w:val="000000"/>
          <w:sz w:val="28"/>
          <w:szCs w:val="28"/>
          <w:u w:val="single"/>
          <w:lang w:val="en-US"/>
        </w:rPr>
        <w:t>o</w:t>
      </w:r>
      <w:r w:rsidR="00070A3A">
        <w:rPr>
          <w:rFonts w:eastAsia="Times New Roman"/>
          <w:color w:val="000000"/>
          <w:sz w:val="28"/>
          <w:szCs w:val="28"/>
          <w:lang w:val="en-US"/>
        </w:rPr>
        <w:t>y</w:t>
      </w:r>
      <w:proofErr w:type="spellEnd"/>
      <w:r w:rsidR="00070A3A" w:rsidRPr="00D818ED">
        <w:rPr>
          <w:rFonts w:eastAsia="Times New Roman"/>
          <w:color w:val="000000"/>
          <w:sz w:val="28"/>
          <w:szCs w:val="28"/>
          <w:u w:val="single"/>
        </w:rPr>
        <w:t>-</w:t>
      </w:r>
      <w:proofErr w:type="spellStart"/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ko</w:t>
      </w:r>
      <w:r>
        <w:rPr>
          <w:rFonts w:eastAsia="Times New Roman"/>
          <w:color w:val="000000"/>
          <w:sz w:val="28"/>
          <w:szCs w:val="28"/>
          <w:u w:val="single"/>
          <w:lang w:val="en-US"/>
        </w:rPr>
        <w:t>rru</w:t>
      </w:r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ptsii</w:t>
      </w:r>
      <w:proofErr w:type="spellEnd"/>
      <w:r w:rsidR="00070A3A" w:rsidRPr="00D818ED">
        <w:rPr>
          <w:rFonts w:eastAsia="Times New Roman"/>
          <w:color w:val="000000"/>
          <w:sz w:val="28"/>
          <w:szCs w:val="28"/>
          <w:u w:val="single"/>
        </w:rPr>
        <w:t>-</w:t>
      </w:r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v</w:t>
      </w:r>
      <w:r w:rsidR="00070A3A" w:rsidRPr="00D818ED">
        <w:rPr>
          <w:rFonts w:eastAsia="Times New Roman"/>
          <w:color w:val="000000"/>
          <w:sz w:val="28"/>
          <w:szCs w:val="28"/>
          <w:u w:val="single"/>
        </w:rPr>
        <w:t>-</w:t>
      </w:r>
      <w:proofErr w:type="spellStart"/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kurskoy</w:t>
      </w:r>
      <w:proofErr w:type="spellEnd"/>
      <w:r w:rsidR="00070A3A" w:rsidRPr="00D818ED">
        <w:rPr>
          <w:rFonts w:eastAsia="Times New Roman"/>
          <w:color w:val="000000"/>
          <w:sz w:val="28"/>
          <w:szCs w:val="28"/>
          <w:u w:val="single"/>
        </w:rPr>
        <w:t>-</w:t>
      </w:r>
      <w:proofErr w:type="spellStart"/>
      <w:r w:rsidR="00070A3A">
        <w:rPr>
          <w:rFonts w:eastAsia="Times New Roman"/>
          <w:color w:val="000000"/>
          <w:sz w:val="28"/>
          <w:szCs w:val="28"/>
          <w:u w:val="single"/>
          <w:lang w:val="en-US"/>
        </w:rPr>
        <w:t>oblasti</w:t>
      </w:r>
      <w:proofErr w:type="spellEnd"/>
      <w:r w:rsidR="00070A3A" w:rsidRPr="00D818ED">
        <w:rPr>
          <w:rFonts w:eastAsia="Times New Roman"/>
          <w:color w:val="000000"/>
          <w:sz w:val="28"/>
          <w:szCs w:val="28"/>
          <w:u w:val="single"/>
        </w:rPr>
        <w:t>-3/</w:t>
      </w:r>
      <w:r w:rsidR="00070A3A" w:rsidRPr="00D818ED">
        <w:rPr>
          <w:rFonts w:eastAsia="Times New Roman"/>
          <w:color w:val="000000"/>
          <w:sz w:val="28"/>
          <w:szCs w:val="28"/>
        </w:rPr>
        <w:t>.</w:t>
      </w:r>
    </w:p>
    <w:sectPr w:rsidR="00070A3A" w:rsidRPr="00D818E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70A3A"/>
    <w:rsid w:val="00070A3A"/>
    <w:rsid w:val="00145AF4"/>
    <w:rsid w:val="00624CBC"/>
    <w:rsid w:val="00A46D6D"/>
    <w:rsid w:val="00D818ED"/>
    <w:rsid w:val="00E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0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2pplQQ_0cK0IWNUOqEymnVqCEtSgJbGQwMo0YfptQgfkts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Социологический опрос в целях оценки уровня «деловой» коррупции в Курской област</vt:lpstr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2021-08-10T10:09:00Z</dcterms:created>
  <dcterms:modified xsi:type="dcterms:W3CDTF">2021-08-10T10:09:00Z</dcterms:modified>
</cp:coreProperties>
</file>