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E2" w:rsidRPr="00BE25E2" w:rsidRDefault="00BE25E2" w:rsidP="00BE25E2">
      <w:pPr>
        <w:shd w:val="clear" w:color="auto" w:fill="FFFFFF"/>
        <w:spacing w:before="161" w:after="120" w:line="240" w:lineRule="auto"/>
        <w:outlineLvl w:val="0"/>
        <w:rPr>
          <w:rFonts w:ascii="Helvetica" w:eastAsia="Times New Roman" w:hAnsi="Helvetica" w:cs="Helvetica"/>
          <w:color w:val="333333"/>
          <w:kern w:val="36"/>
          <w:sz w:val="48"/>
          <w:szCs w:val="48"/>
        </w:rPr>
      </w:pPr>
      <w:r w:rsidRPr="00BE25E2">
        <w:rPr>
          <w:rFonts w:ascii="Helvetica" w:eastAsia="Times New Roman" w:hAnsi="Helvetica" w:cs="Helvetica"/>
          <w:color w:val="333333"/>
          <w:kern w:val="36"/>
          <w:sz w:val="48"/>
          <w:szCs w:val="48"/>
        </w:rPr>
        <w:t>О мероприятиях территориальной избирательной комиссии Октябрьского района Курской области по обеспечению избирательных прав граждан с ограниченными физическими возможностями в период подготовки и проведения дополнительных выборов депутатов Собрания депутатов поселка Прямицыно шестого созыва, выдвинутых по одномандатным избирательным округам №№4,8. в единый день голосования 8 сентября 2019 года</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ТЕРРИТОРИАЛЬНАЯ ИЗБИРАТЕЛЬНАЯ КОМИССИЯ</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ОКТЯБРЬСКОГО РАЙОНА КУРСКОЙ ОБЛАСТИ</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307200, Курская область,  п.Прямицыно, ул.Октябрьская 134, тел.(471-42) 2-27-30</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 </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Р Е Ш Е Н И Е</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10 июля  2019 года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п.Прямицыно                                                               № 94/734-4</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 </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О мероприятиях  территориальной  избирательной комиссии Октябрьского района  Курской области по обеспечению избирательных прав граждан с ограниченными физическими возможностями в период подготовки и проведения дополнительных выборов  депутатов Собрания депутатов поселка Прямицыно  шестого созыва, выдвинутых по одномандатным  избирательным округам №№4,8.</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в единый день голосования 8 сентября 2019 года</w:t>
      </w:r>
    </w:p>
    <w:p w:rsidR="00BE25E2" w:rsidRPr="00BE25E2" w:rsidRDefault="00BE25E2" w:rsidP="00BE25E2">
      <w:pPr>
        <w:shd w:val="clear" w:color="auto" w:fill="FFFFFF"/>
        <w:spacing w:after="120" w:line="240" w:lineRule="atLeast"/>
        <w:jc w:val="center"/>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xml:space="preserve">           В целях реализации Рекомендаций по обеспечению прав избирателей Российской Федерации, являющихся инвалидами, при проведении дополнительных выборов  депутатов Собрания депутатов поселка Прямицыно  шестого созыва, выдвинутых по одномандатным  избирательным округам №№4,8  в единый день голосования 8 сентября 2019 года и проведения организационных, технических мероприятий по обеспечению прав </w:t>
      </w:r>
      <w:r w:rsidRPr="00BE25E2">
        <w:rPr>
          <w:rFonts w:ascii="Helvetica" w:eastAsia="Times New Roman" w:hAnsi="Helvetica" w:cs="Helvetica"/>
          <w:color w:val="555555"/>
          <w:sz w:val="17"/>
          <w:szCs w:val="17"/>
        </w:rPr>
        <w:lastRenderedPageBreak/>
        <w:t>избирателей, являющихся инвалидами: слабовидящих, слепых, глухих и слабослышащих, а также граждан с нарушением функций опорно-двигательного аппарата, в том числе инвалидов-колясочников, территориальная избирательная комиссия Октябрьского района РЕШИЛА:</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1. Утвердить мероприятия по обеспечению прав избирателей Российской Федерации, являющихся  инвалидами, при проведения дополнительных выборов  депутатов Собрания депутатов поселка Прямицыно  шестого созыва, выдвинутых по одномандатным  избирательным округам №№4,8 (приложение № 1).</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2. Образовать при территориальной избирательной комиссии Октябрьского района рабочую группу по обеспечению прав избирателей Российской Федерации, являющихся инвалидами, при проведения дополнительных выборов  депутатов Собрания депутатов поселка Прямицыно  шестого созыва, выдвинутых по одномандатным  избирательным округам №№4,8 и утвердить ее состав  (приложение №2).</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3. Контроль за исполнением настоящего решения возложить на председателя территориальной избирательной комиссии Октябрьского района Щадных Т.П..</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b/>
          <w:bCs/>
          <w:color w:val="555555"/>
          <w:sz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Председатель территориальной</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избирательной комиссии                                                   Т.П. Щадных</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 </w:t>
      </w:r>
    </w:p>
    <w:p w:rsidR="00BE25E2" w:rsidRPr="00BE25E2" w:rsidRDefault="00BE25E2" w:rsidP="00BE25E2">
      <w:pPr>
        <w:shd w:val="clear" w:color="auto" w:fill="FFFFFF"/>
        <w:spacing w:after="12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Секретарь территориальной</w:t>
      </w:r>
    </w:p>
    <w:p w:rsidR="00BE25E2" w:rsidRPr="00BE25E2" w:rsidRDefault="00BE25E2" w:rsidP="00BE25E2">
      <w:pPr>
        <w:shd w:val="clear" w:color="auto" w:fill="FFFFFF"/>
        <w:spacing w:after="180" w:line="240" w:lineRule="atLeast"/>
        <w:rPr>
          <w:rFonts w:ascii="Helvetica" w:eastAsia="Times New Roman" w:hAnsi="Helvetica" w:cs="Helvetica"/>
          <w:color w:val="555555"/>
          <w:sz w:val="17"/>
          <w:szCs w:val="17"/>
        </w:rPr>
      </w:pPr>
      <w:r w:rsidRPr="00BE25E2">
        <w:rPr>
          <w:rFonts w:ascii="Helvetica" w:eastAsia="Times New Roman" w:hAnsi="Helvetica" w:cs="Helvetica"/>
          <w:color w:val="555555"/>
          <w:sz w:val="17"/>
          <w:szCs w:val="17"/>
        </w:rPr>
        <w:t>избирательной комиссии                                                    О.В. Шмигирилова</w:t>
      </w:r>
    </w:p>
    <w:p w:rsidR="004D6793" w:rsidRPr="00BE25E2" w:rsidRDefault="004D6793" w:rsidP="00BE25E2">
      <w:pPr>
        <w:rPr>
          <w:szCs w:val="28"/>
        </w:rPr>
      </w:pPr>
    </w:p>
    <w:sectPr w:rsidR="004D6793" w:rsidRPr="00BE25E2" w:rsidSect="00822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94B"/>
    <w:multiLevelType w:val="multilevel"/>
    <w:tmpl w:val="847E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E706A"/>
    <w:multiLevelType w:val="multilevel"/>
    <w:tmpl w:val="CBBA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744E0"/>
    <w:multiLevelType w:val="multilevel"/>
    <w:tmpl w:val="36A6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27928"/>
    <w:multiLevelType w:val="multilevel"/>
    <w:tmpl w:val="8F92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94907"/>
    <w:multiLevelType w:val="multilevel"/>
    <w:tmpl w:val="C968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539FD"/>
    <w:multiLevelType w:val="multilevel"/>
    <w:tmpl w:val="A9CC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2B2E33"/>
    <w:multiLevelType w:val="multilevel"/>
    <w:tmpl w:val="1982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E820C7"/>
    <w:multiLevelType w:val="multilevel"/>
    <w:tmpl w:val="7652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373664"/>
    <w:multiLevelType w:val="multilevel"/>
    <w:tmpl w:val="B552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CC11EB"/>
    <w:multiLevelType w:val="multilevel"/>
    <w:tmpl w:val="488A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3F1195"/>
    <w:multiLevelType w:val="multilevel"/>
    <w:tmpl w:val="F728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7"/>
  </w:num>
  <w:num w:numId="5">
    <w:abstractNumId w:val="6"/>
  </w:num>
  <w:num w:numId="6">
    <w:abstractNumId w:val="8"/>
  </w:num>
  <w:num w:numId="7">
    <w:abstractNumId w:val="5"/>
  </w:num>
  <w:num w:numId="8">
    <w:abstractNumId w:val="0"/>
  </w:num>
  <w:num w:numId="9">
    <w:abstractNumId w:val="4"/>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92D51"/>
    <w:rsid w:val="001E0F3E"/>
    <w:rsid w:val="002C79C7"/>
    <w:rsid w:val="00325627"/>
    <w:rsid w:val="004D6793"/>
    <w:rsid w:val="005E36B0"/>
    <w:rsid w:val="007C7307"/>
    <w:rsid w:val="00822FEE"/>
    <w:rsid w:val="00892D51"/>
    <w:rsid w:val="008D7AC9"/>
    <w:rsid w:val="009712F5"/>
    <w:rsid w:val="00A00C84"/>
    <w:rsid w:val="00BE25E2"/>
    <w:rsid w:val="00BE7389"/>
    <w:rsid w:val="00C262BB"/>
    <w:rsid w:val="00C44F17"/>
    <w:rsid w:val="00C81326"/>
    <w:rsid w:val="00D64E4F"/>
    <w:rsid w:val="00DF6E6B"/>
    <w:rsid w:val="00E00A5D"/>
    <w:rsid w:val="00F66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EE"/>
  </w:style>
  <w:style w:type="paragraph" w:styleId="1">
    <w:name w:val="heading 1"/>
    <w:basedOn w:val="a"/>
    <w:link w:val="10"/>
    <w:uiPriority w:val="9"/>
    <w:qFormat/>
    <w:rsid w:val="008D7A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E36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36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AC9"/>
    <w:rPr>
      <w:rFonts w:ascii="Times New Roman" w:eastAsia="Times New Roman" w:hAnsi="Times New Roman" w:cs="Times New Roman"/>
      <w:b/>
      <w:bCs/>
      <w:kern w:val="36"/>
      <w:sz w:val="48"/>
      <w:szCs w:val="48"/>
    </w:rPr>
  </w:style>
  <w:style w:type="paragraph" w:styleId="a3">
    <w:name w:val="Normal (Web)"/>
    <w:basedOn w:val="a"/>
    <w:uiPriority w:val="99"/>
    <w:unhideWhenUsed/>
    <w:rsid w:val="008D7A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7AC9"/>
    <w:rPr>
      <w:b/>
      <w:bCs/>
    </w:rPr>
  </w:style>
  <w:style w:type="character" w:customStyle="1" w:styleId="20">
    <w:name w:val="Заголовок 2 Знак"/>
    <w:basedOn w:val="a0"/>
    <w:link w:val="2"/>
    <w:uiPriority w:val="9"/>
    <w:rsid w:val="005E36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E36B0"/>
    <w:rPr>
      <w:rFonts w:asciiTheme="majorHAnsi" w:eastAsiaTheme="majorEastAsia" w:hAnsiTheme="majorHAnsi" w:cstheme="majorBidi"/>
      <w:b/>
      <w:bCs/>
      <w:color w:val="4F81BD" w:themeColor="accent1"/>
    </w:rPr>
  </w:style>
  <w:style w:type="character" w:styleId="a5">
    <w:name w:val="Emphasis"/>
    <w:basedOn w:val="a0"/>
    <w:uiPriority w:val="20"/>
    <w:qFormat/>
    <w:rsid w:val="005E36B0"/>
    <w:rPr>
      <w:i/>
      <w:iCs/>
    </w:rPr>
  </w:style>
</w:styles>
</file>

<file path=word/webSettings.xml><?xml version="1.0" encoding="utf-8"?>
<w:webSettings xmlns:r="http://schemas.openxmlformats.org/officeDocument/2006/relationships" xmlns:w="http://schemas.openxmlformats.org/wordprocessingml/2006/main">
  <w:divs>
    <w:div w:id="187450677">
      <w:bodyDiv w:val="1"/>
      <w:marLeft w:val="0"/>
      <w:marRight w:val="0"/>
      <w:marTop w:val="0"/>
      <w:marBottom w:val="0"/>
      <w:divBdr>
        <w:top w:val="none" w:sz="0" w:space="0" w:color="auto"/>
        <w:left w:val="none" w:sz="0" w:space="0" w:color="auto"/>
        <w:bottom w:val="none" w:sz="0" w:space="0" w:color="auto"/>
        <w:right w:val="none" w:sz="0" w:space="0" w:color="auto"/>
      </w:divBdr>
      <w:divsChild>
        <w:div w:id="1136919886">
          <w:marLeft w:val="0"/>
          <w:marRight w:val="0"/>
          <w:marTop w:val="0"/>
          <w:marBottom w:val="0"/>
          <w:divBdr>
            <w:top w:val="none" w:sz="0" w:space="0" w:color="auto"/>
            <w:left w:val="none" w:sz="0" w:space="0" w:color="auto"/>
            <w:bottom w:val="none" w:sz="0" w:space="0" w:color="auto"/>
            <w:right w:val="none" w:sz="0" w:space="0" w:color="auto"/>
          </w:divBdr>
          <w:divsChild>
            <w:div w:id="1690326330">
              <w:marLeft w:val="0"/>
              <w:marRight w:val="0"/>
              <w:marTop w:val="0"/>
              <w:marBottom w:val="180"/>
              <w:divBdr>
                <w:top w:val="none" w:sz="0" w:space="0" w:color="auto"/>
                <w:left w:val="none" w:sz="0" w:space="0" w:color="auto"/>
                <w:bottom w:val="none" w:sz="0" w:space="0" w:color="auto"/>
                <w:right w:val="none" w:sz="0" w:space="0" w:color="auto"/>
              </w:divBdr>
              <w:divsChild>
                <w:div w:id="5597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5478">
      <w:bodyDiv w:val="1"/>
      <w:marLeft w:val="0"/>
      <w:marRight w:val="0"/>
      <w:marTop w:val="0"/>
      <w:marBottom w:val="0"/>
      <w:divBdr>
        <w:top w:val="none" w:sz="0" w:space="0" w:color="auto"/>
        <w:left w:val="none" w:sz="0" w:space="0" w:color="auto"/>
        <w:bottom w:val="none" w:sz="0" w:space="0" w:color="auto"/>
        <w:right w:val="none" w:sz="0" w:space="0" w:color="auto"/>
      </w:divBdr>
      <w:divsChild>
        <w:div w:id="49809870">
          <w:marLeft w:val="0"/>
          <w:marRight w:val="0"/>
          <w:marTop w:val="0"/>
          <w:marBottom w:val="0"/>
          <w:divBdr>
            <w:top w:val="none" w:sz="0" w:space="0" w:color="auto"/>
            <w:left w:val="none" w:sz="0" w:space="0" w:color="auto"/>
            <w:bottom w:val="none" w:sz="0" w:space="0" w:color="auto"/>
            <w:right w:val="none" w:sz="0" w:space="0" w:color="auto"/>
          </w:divBdr>
          <w:divsChild>
            <w:div w:id="820922303">
              <w:marLeft w:val="0"/>
              <w:marRight w:val="0"/>
              <w:marTop w:val="0"/>
              <w:marBottom w:val="180"/>
              <w:divBdr>
                <w:top w:val="none" w:sz="0" w:space="0" w:color="auto"/>
                <w:left w:val="none" w:sz="0" w:space="0" w:color="auto"/>
                <w:bottom w:val="none" w:sz="0" w:space="0" w:color="auto"/>
                <w:right w:val="none" w:sz="0" w:space="0" w:color="auto"/>
              </w:divBdr>
              <w:divsChild>
                <w:div w:id="2474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0212">
      <w:bodyDiv w:val="1"/>
      <w:marLeft w:val="0"/>
      <w:marRight w:val="0"/>
      <w:marTop w:val="0"/>
      <w:marBottom w:val="0"/>
      <w:divBdr>
        <w:top w:val="none" w:sz="0" w:space="0" w:color="auto"/>
        <w:left w:val="none" w:sz="0" w:space="0" w:color="auto"/>
        <w:bottom w:val="none" w:sz="0" w:space="0" w:color="auto"/>
        <w:right w:val="none" w:sz="0" w:space="0" w:color="auto"/>
      </w:divBdr>
      <w:divsChild>
        <w:div w:id="355275388">
          <w:marLeft w:val="0"/>
          <w:marRight w:val="0"/>
          <w:marTop w:val="0"/>
          <w:marBottom w:val="0"/>
          <w:divBdr>
            <w:top w:val="none" w:sz="0" w:space="0" w:color="auto"/>
            <w:left w:val="none" w:sz="0" w:space="0" w:color="auto"/>
            <w:bottom w:val="none" w:sz="0" w:space="0" w:color="auto"/>
            <w:right w:val="none" w:sz="0" w:space="0" w:color="auto"/>
          </w:divBdr>
          <w:divsChild>
            <w:div w:id="357051322">
              <w:marLeft w:val="0"/>
              <w:marRight w:val="0"/>
              <w:marTop w:val="0"/>
              <w:marBottom w:val="180"/>
              <w:divBdr>
                <w:top w:val="none" w:sz="0" w:space="0" w:color="auto"/>
                <w:left w:val="none" w:sz="0" w:space="0" w:color="auto"/>
                <w:bottom w:val="none" w:sz="0" w:space="0" w:color="auto"/>
                <w:right w:val="none" w:sz="0" w:space="0" w:color="auto"/>
              </w:divBdr>
              <w:divsChild>
                <w:div w:id="9335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9418">
      <w:bodyDiv w:val="1"/>
      <w:marLeft w:val="0"/>
      <w:marRight w:val="0"/>
      <w:marTop w:val="0"/>
      <w:marBottom w:val="0"/>
      <w:divBdr>
        <w:top w:val="none" w:sz="0" w:space="0" w:color="auto"/>
        <w:left w:val="none" w:sz="0" w:space="0" w:color="auto"/>
        <w:bottom w:val="none" w:sz="0" w:space="0" w:color="auto"/>
        <w:right w:val="none" w:sz="0" w:space="0" w:color="auto"/>
      </w:divBdr>
      <w:divsChild>
        <w:div w:id="1772970365">
          <w:marLeft w:val="0"/>
          <w:marRight w:val="0"/>
          <w:marTop w:val="0"/>
          <w:marBottom w:val="0"/>
          <w:divBdr>
            <w:top w:val="none" w:sz="0" w:space="0" w:color="auto"/>
            <w:left w:val="none" w:sz="0" w:space="0" w:color="auto"/>
            <w:bottom w:val="none" w:sz="0" w:space="0" w:color="auto"/>
            <w:right w:val="none" w:sz="0" w:space="0" w:color="auto"/>
          </w:divBdr>
          <w:divsChild>
            <w:div w:id="783428594">
              <w:marLeft w:val="0"/>
              <w:marRight w:val="0"/>
              <w:marTop w:val="0"/>
              <w:marBottom w:val="180"/>
              <w:divBdr>
                <w:top w:val="none" w:sz="0" w:space="0" w:color="auto"/>
                <w:left w:val="none" w:sz="0" w:space="0" w:color="auto"/>
                <w:bottom w:val="none" w:sz="0" w:space="0" w:color="auto"/>
                <w:right w:val="none" w:sz="0" w:space="0" w:color="auto"/>
              </w:divBdr>
              <w:divsChild>
                <w:div w:id="14405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1443">
      <w:bodyDiv w:val="1"/>
      <w:marLeft w:val="0"/>
      <w:marRight w:val="0"/>
      <w:marTop w:val="0"/>
      <w:marBottom w:val="0"/>
      <w:divBdr>
        <w:top w:val="none" w:sz="0" w:space="0" w:color="auto"/>
        <w:left w:val="none" w:sz="0" w:space="0" w:color="auto"/>
        <w:bottom w:val="none" w:sz="0" w:space="0" w:color="auto"/>
        <w:right w:val="none" w:sz="0" w:space="0" w:color="auto"/>
      </w:divBdr>
      <w:divsChild>
        <w:div w:id="13658588">
          <w:marLeft w:val="0"/>
          <w:marRight w:val="0"/>
          <w:marTop w:val="0"/>
          <w:marBottom w:val="0"/>
          <w:divBdr>
            <w:top w:val="none" w:sz="0" w:space="0" w:color="auto"/>
            <w:left w:val="none" w:sz="0" w:space="0" w:color="auto"/>
            <w:bottom w:val="none" w:sz="0" w:space="0" w:color="auto"/>
            <w:right w:val="none" w:sz="0" w:space="0" w:color="auto"/>
          </w:divBdr>
          <w:divsChild>
            <w:div w:id="817262780">
              <w:marLeft w:val="0"/>
              <w:marRight w:val="0"/>
              <w:marTop w:val="0"/>
              <w:marBottom w:val="180"/>
              <w:divBdr>
                <w:top w:val="none" w:sz="0" w:space="0" w:color="auto"/>
                <w:left w:val="none" w:sz="0" w:space="0" w:color="auto"/>
                <w:bottom w:val="none" w:sz="0" w:space="0" w:color="auto"/>
                <w:right w:val="none" w:sz="0" w:space="0" w:color="auto"/>
              </w:divBdr>
              <w:divsChild>
                <w:div w:id="1679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8297">
      <w:bodyDiv w:val="1"/>
      <w:marLeft w:val="0"/>
      <w:marRight w:val="0"/>
      <w:marTop w:val="0"/>
      <w:marBottom w:val="0"/>
      <w:divBdr>
        <w:top w:val="none" w:sz="0" w:space="0" w:color="auto"/>
        <w:left w:val="none" w:sz="0" w:space="0" w:color="auto"/>
        <w:bottom w:val="none" w:sz="0" w:space="0" w:color="auto"/>
        <w:right w:val="none" w:sz="0" w:space="0" w:color="auto"/>
      </w:divBdr>
      <w:divsChild>
        <w:div w:id="427969303">
          <w:marLeft w:val="0"/>
          <w:marRight w:val="0"/>
          <w:marTop w:val="0"/>
          <w:marBottom w:val="0"/>
          <w:divBdr>
            <w:top w:val="none" w:sz="0" w:space="0" w:color="auto"/>
            <w:left w:val="none" w:sz="0" w:space="0" w:color="auto"/>
            <w:bottom w:val="none" w:sz="0" w:space="0" w:color="auto"/>
            <w:right w:val="none" w:sz="0" w:space="0" w:color="auto"/>
          </w:divBdr>
          <w:divsChild>
            <w:div w:id="806822645">
              <w:marLeft w:val="0"/>
              <w:marRight w:val="0"/>
              <w:marTop w:val="0"/>
              <w:marBottom w:val="180"/>
              <w:divBdr>
                <w:top w:val="none" w:sz="0" w:space="0" w:color="auto"/>
                <w:left w:val="none" w:sz="0" w:space="0" w:color="auto"/>
                <w:bottom w:val="none" w:sz="0" w:space="0" w:color="auto"/>
                <w:right w:val="none" w:sz="0" w:space="0" w:color="auto"/>
              </w:divBdr>
              <w:divsChild>
                <w:div w:id="614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6918">
      <w:bodyDiv w:val="1"/>
      <w:marLeft w:val="0"/>
      <w:marRight w:val="0"/>
      <w:marTop w:val="0"/>
      <w:marBottom w:val="0"/>
      <w:divBdr>
        <w:top w:val="none" w:sz="0" w:space="0" w:color="auto"/>
        <w:left w:val="none" w:sz="0" w:space="0" w:color="auto"/>
        <w:bottom w:val="none" w:sz="0" w:space="0" w:color="auto"/>
        <w:right w:val="none" w:sz="0" w:space="0" w:color="auto"/>
      </w:divBdr>
      <w:divsChild>
        <w:div w:id="1728068607">
          <w:marLeft w:val="0"/>
          <w:marRight w:val="0"/>
          <w:marTop w:val="0"/>
          <w:marBottom w:val="0"/>
          <w:divBdr>
            <w:top w:val="none" w:sz="0" w:space="0" w:color="auto"/>
            <w:left w:val="none" w:sz="0" w:space="0" w:color="auto"/>
            <w:bottom w:val="none" w:sz="0" w:space="0" w:color="auto"/>
            <w:right w:val="none" w:sz="0" w:space="0" w:color="auto"/>
          </w:divBdr>
          <w:divsChild>
            <w:div w:id="508520595">
              <w:marLeft w:val="0"/>
              <w:marRight w:val="0"/>
              <w:marTop w:val="0"/>
              <w:marBottom w:val="180"/>
              <w:divBdr>
                <w:top w:val="none" w:sz="0" w:space="0" w:color="auto"/>
                <w:left w:val="none" w:sz="0" w:space="0" w:color="auto"/>
                <w:bottom w:val="none" w:sz="0" w:space="0" w:color="auto"/>
                <w:right w:val="none" w:sz="0" w:space="0" w:color="auto"/>
              </w:divBdr>
              <w:divsChild>
                <w:div w:id="893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1665">
      <w:bodyDiv w:val="1"/>
      <w:marLeft w:val="0"/>
      <w:marRight w:val="0"/>
      <w:marTop w:val="0"/>
      <w:marBottom w:val="0"/>
      <w:divBdr>
        <w:top w:val="none" w:sz="0" w:space="0" w:color="auto"/>
        <w:left w:val="none" w:sz="0" w:space="0" w:color="auto"/>
        <w:bottom w:val="none" w:sz="0" w:space="0" w:color="auto"/>
        <w:right w:val="none" w:sz="0" w:space="0" w:color="auto"/>
      </w:divBdr>
      <w:divsChild>
        <w:div w:id="1826970479">
          <w:marLeft w:val="0"/>
          <w:marRight w:val="0"/>
          <w:marTop w:val="0"/>
          <w:marBottom w:val="0"/>
          <w:divBdr>
            <w:top w:val="none" w:sz="0" w:space="0" w:color="auto"/>
            <w:left w:val="none" w:sz="0" w:space="0" w:color="auto"/>
            <w:bottom w:val="none" w:sz="0" w:space="0" w:color="auto"/>
            <w:right w:val="none" w:sz="0" w:space="0" w:color="auto"/>
          </w:divBdr>
          <w:divsChild>
            <w:div w:id="1464227996">
              <w:marLeft w:val="0"/>
              <w:marRight w:val="0"/>
              <w:marTop w:val="0"/>
              <w:marBottom w:val="180"/>
              <w:divBdr>
                <w:top w:val="none" w:sz="0" w:space="0" w:color="auto"/>
                <w:left w:val="none" w:sz="0" w:space="0" w:color="auto"/>
                <w:bottom w:val="none" w:sz="0" w:space="0" w:color="auto"/>
                <w:right w:val="none" w:sz="0" w:space="0" w:color="auto"/>
              </w:divBdr>
              <w:divsChild>
                <w:div w:id="14568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6268">
      <w:bodyDiv w:val="1"/>
      <w:marLeft w:val="0"/>
      <w:marRight w:val="0"/>
      <w:marTop w:val="0"/>
      <w:marBottom w:val="0"/>
      <w:divBdr>
        <w:top w:val="none" w:sz="0" w:space="0" w:color="auto"/>
        <w:left w:val="none" w:sz="0" w:space="0" w:color="auto"/>
        <w:bottom w:val="none" w:sz="0" w:space="0" w:color="auto"/>
        <w:right w:val="none" w:sz="0" w:space="0" w:color="auto"/>
      </w:divBdr>
      <w:divsChild>
        <w:div w:id="903876008">
          <w:marLeft w:val="0"/>
          <w:marRight w:val="0"/>
          <w:marTop w:val="0"/>
          <w:marBottom w:val="0"/>
          <w:divBdr>
            <w:top w:val="none" w:sz="0" w:space="0" w:color="auto"/>
            <w:left w:val="none" w:sz="0" w:space="0" w:color="auto"/>
            <w:bottom w:val="none" w:sz="0" w:space="0" w:color="auto"/>
            <w:right w:val="none" w:sz="0" w:space="0" w:color="auto"/>
          </w:divBdr>
          <w:divsChild>
            <w:div w:id="2036539943">
              <w:marLeft w:val="0"/>
              <w:marRight w:val="0"/>
              <w:marTop w:val="0"/>
              <w:marBottom w:val="180"/>
              <w:divBdr>
                <w:top w:val="none" w:sz="0" w:space="0" w:color="auto"/>
                <w:left w:val="none" w:sz="0" w:space="0" w:color="auto"/>
                <w:bottom w:val="none" w:sz="0" w:space="0" w:color="auto"/>
                <w:right w:val="none" w:sz="0" w:space="0" w:color="auto"/>
              </w:divBdr>
              <w:divsChild>
                <w:div w:id="2059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Пользователь</cp:lastModifiedBy>
  <cp:revision>21</cp:revision>
  <dcterms:created xsi:type="dcterms:W3CDTF">2020-09-18T11:52:00Z</dcterms:created>
  <dcterms:modified xsi:type="dcterms:W3CDTF">2023-01-18T07:32:00Z</dcterms:modified>
</cp:coreProperties>
</file>