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4F" w:rsidRPr="00D64E4F" w:rsidRDefault="00D64E4F" w:rsidP="00D64E4F">
      <w:pPr>
        <w:shd w:val="clear" w:color="auto" w:fill="FFFFFF"/>
        <w:spacing w:before="161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</w:rPr>
      </w:pPr>
      <w:proofErr w:type="spellStart"/>
      <w:r w:rsidRPr="00D64E4F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>Решеие</w:t>
      </w:r>
      <w:proofErr w:type="spellEnd"/>
      <w:proofErr w:type="gramStart"/>
      <w:r w:rsidRPr="00D64E4F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 xml:space="preserve"> О</w:t>
      </w:r>
      <w:proofErr w:type="gramEnd"/>
      <w:r w:rsidRPr="00D64E4F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 xml:space="preserve"> назначении дополнительных выборов депутатов Собрания депутатов поселка Прямицыно Октябрьского района Курской области по одномандатным избирательным </w:t>
      </w:r>
      <w:proofErr w:type="spellStart"/>
      <w:r w:rsidRPr="00D64E4F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>окрунгам</w:t>
      </w:r>
      <w:proofErr w:type="spellEnd"/>
      <w:r w:rsidRPr="00D64E4F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 xml:space="preserve"> № 4 и № 8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ТЕРРИТОРИАЛЬНАЯ ИЗБИРАТЕЛЬНАЯ КОМИССИЯ ОКТЯБРЬСКОГО РАЙОНА КУРСКОЙ ОБЛАСТИ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307200, Курская область,  п</w:t>
      </w:r>
      <w:proofErr w:type="gramStart"/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.П</w:t>
      </w:r>
      <w:proofErr w:type="gramEnd"/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рямицыно, ул.Октябрьская 134, тел.(471-42) 2-27-30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 xml:space="preserve">                                                          </w:t>
      </w:r>
      <w:proofErr w:type="gramStart"/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Р</w:t>
      </w:r>
      <w:proofErr w:type="gramEnd"/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 xml:space="preserve"> Е Ш Е Н И Е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26   июня 2019 года</w:t>
      </w: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          </w:t>
      </w: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№ 93/711-4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п</w:t>
      </w:r>
      <w:proofErr w:type="gram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.П</w:t>
      </w:r>
      <w:proofErr w:type="gramEnd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рямицыно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О назначении  дополнительных выборов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депутатов Собрания депутатов поселка Прямицыно Октябрьского района Курской области по одномандатным избирательным округам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№ 4 и № 8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                                                   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   </w:t>
      </w:r>
      <w:proofErr w:type="gram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В соответствии пунктом 8 статьи 10 Федерального закона «Об основных гарантиях избирательных прав и права на участие в референдуме граждан Российской Федерации», частью 8 статьи 12 Закона Курской области «Кодекс Курской области о выборах и референдумах», решениями депутатов Собрания депутатов поселка Прямицыно Октябрьского района Курской области от 14 сентября 2018 года № 86  «О досрочном прекращении полномочий депутата Маниной Н.Н.</w:t>
      </w:r>
      <w:proofErr w:type="gramEnd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» и от 17 июня 2019 года № 123 «О досрочном прекращении полномочий депутата </w:t>
      </w:r>
      <w:proofErr w:type="spell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Буданцева</w:t>
      </w:r>
      <w:proofErr w:type="spellEnd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 Н.А.» территориальная избирательная комиссия Октябрьского района Курской области РЕШИЛА:           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1. Назначить на 8 сентября 2019 года дополнительные выборы депутатов Собрания депутатов поселка Прямицыно Октябрьского района Курской области по одномандатным избирательным округам № 4 и № 8.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2. Направить настоящее решение в Собрание депутатов и Главе поселка Прямицыно Октябрьского района Курской области.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3. Решение вступает в силу со дня его официального опубликования в газете «Районные вести».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Председатель </w:t>
      </w:r>
      <w:proofErr w:type="gram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территориальной</w:t>
      </w:r>
      <w:proofErr w:type="gramEnd"/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избирательной комиссии                                    </w:t>
      </w:r>
      <w:proofErr w:type="spell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Т.П.Щадных</w:t>
      </w:r>
      <w:proofErr w:type="spellEnd"/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lastRenderedPageBreak/>
        <w:t xml:space="preserve">Секретарь </w:t>
      </w:r>
      <w:proofErr w:type="gram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территориальной</w:t>
      </w:r>
      <w:proofErr w:type="gramEnd"/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избирательной комиссии                                    </w:t>
      </w:r>
      <w:proofErr w:type="spell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О.В.Шмигирилова</w:t>
      </w:r>
      <w:proofErr w:type="spellEnd"/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ТЕРРИТОРИАЛЬНАЯ ИЗБИРАТЕЛЬНАЯ КОМИССИЯ ОКТЯБРЬСКОГО РАЙОНА КУРСКОЙ ОБЛАСТИ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307200, Курская область,  п</w:t>
      </w:r>
      <w:proofErr w:type="gramStart"/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.П</w:t>
      </w:r>
      <w:proofErr w:type="gramEnd"/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рямицыно, ул.Октябрьская 134, тел.(471-42) 2-27-30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</w:t>
      </w: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  <w:proofErr w:type="gramStart"/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Р</w:t>
      </w:r>
      <w:proofErr w:type="gramEnd"/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 xml:space="preserve"> Е Ш Е Н И Е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26   июня 2019 года</w:t>
      </w: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          </w:t>
      </w: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№ 93/713-4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п</w:t>
      </w:r>
      <w:proofErr w:type="gram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.П</w:t>
      </w:r>
      <w:proofErr w:type="gramEnd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рямицыно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О возложении полномочий окружных избирательных комиссий по дополнительным выборам депутатов Собрания депутатов поселка Прямицыно Октябрьского района Курской области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b/>
          <w:bCs/>
          <w:color w:val="555555"/>
          <w:sz w:val="17"/>
        </w:rPr>
        <w:t>по одномандатным избирательным округам № 4 и № 8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В соответствии со статьями 25, 26 Закона Курской области «Кодекс Курской области о выборах и референдумах» территориальная избирательная комиссия Октябрьского района РЕШИЛА: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1. Возложить полномочия окружных избирательных комиссий по выборам депутатов Собрания депутатов поселка Прямицыно Октябрьского района Курской области по одномандатным избирательным округам № 4 и № 8 на территориальную избирательную комиссию Октябрьского района Курской области.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2. Направить настоящее решение в Собрание депутатов и Главе поселка Прямицыно Октябрьского района Курской области.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3. Опубликовать настоящее решение в газете  «Районные вести».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Председатель </w:t>
      </w:r>
      <w:proofErr w:type="gram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территориальной</w:t>
      </w:r>
      <w:proofErr w:type="gramEnd"/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избирательной комиссии                                    Т.П. </w:t>
      </w:r>
      <w:proofErr w:type="spell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Щадных</w:t>
      </w:r>
      <w:proofErr w:type="spellEnd"/>
    </w:p>
    <w:p w:rsidR="00D64E4F" w:rsidRPr="00D64E4F" w:rsidRDefault="00D64E4F" w:rsidP="00D64E4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Секретарь </w:t>
      </w:r>
      <w:proofErr w:type="gram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территориальной</w:t>
      </w:r>
      <w:proofErr w:type="gramEnd"/>
    </w:p>
    <w:p w:rsidR="00D64E4F" w:rsidRPr="00D64E4F" w:rsidRDefault="00D64E4F" w:rsidP="00D64E4F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 xml:space="preserve">избирательной комиссии                                    О.В. </w:t>
      </w:r>
      <w:proofErr w:type="spellStart"/>
      <w:r w:rsidRPr="00D64E4F">
        <w:rPr>
          <w:rFonts w:ascii="Helvetica" w:eastAsia="Times New Roman" w:hAnsi="Helvetica" w:cs="Helvetica"/>
          <w:color w:val="555555"/>
          <w:sz w:val="17"/>
          <w:szCs w:val="17"/>
        </w:rPr>
        <w:t>Шмигирилова</w:t>
      </w:r>
      <w:proofErr w:type="spellEnd"/>
    </w:p>
    <w:p w:rsidR="004D6793" w:rsidRPr="00D64E4F" w:rsidRDefault="004D6793" w:rsidP="00D64E4F">
      <w:pPr>
        <w:rPr>
          <w:szCs w:val="28"/>
        </w:rPr>
      </w:pPr>
    </w:p>
    <w:sectPr w:rsidR="004D6793" w:rsidRPr="00D64E4F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4B"/>
    <w:multiLevelType w:val="multilevel"/>
    <w:tmpl w:val="847E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706A"/>
    <w:multiLevelType w:val="multilevel"/>
    <w:tmpl w:val="CBB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4E0"/>
    <w:multiLevelType w:val="multilevel"/>
    <w:tmpl w:val="36A6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7928"/>
    <w:multiLevelType w:val="multilevel"/>
    <w:tmpl w:val="8F9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4907"/>
    <w:multiLevelType w:val="multilevel"/>
    <w:tmpl w:val="C96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539FD"/>
    <w:multiLevelType w:val="multilevel"/>
    <w:tmpl w:val="A9C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B2E33"/>
    <w:multiLevelType w:val="multilevel"/>
    <w:tmpl w:val="1982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820C7"/>
    <w:multiLevelType w:val="multilevel"/>
    <w:tmpl w:val="7652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73664"/>
    <w:multiLevelType w:val="multilevel"/>
    <w:tmpl w:val="B55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C11EB"/>
    <w:multiLevelType w:val="multilevel"/>
    <w:tmpl w:val="488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D51"/>
    <w:rsid w:val="001E0F3E"/>
    <w:rsid w:val="00325627"/>
    <w:rsid w:val="004D6793"/>
    <w:rsid w:val="005E36B0"/>
    <w:rsid w:val="007C7307"/>
    <w:rsid w:val="00822FEE"/>
    <w:rsid w:val="00892D51"/>
    <w:rsid w:val="008D7AC9"/>
    <w:rsid w:val="00A00C84"/>
    <w:rsid w:val="00BE7389"/>
    <w:rsid w:val="00C262BB"/>
    <w:rsid w:val="00C81326"/>
    <w:rsid w:val="00D64E4F"/>
    <w:rsid w:val="00DF6E6B"/>
    <w:rsid w:val="00E00A5D"/>
    <w:rsid w:val="00F6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E3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7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17</cp:revision>
  <dcterms:created xsi:type="dcterms:W3CDTF">2020-09-18T11:52:00Z</dcterms:created>
  <dcterms:modified xsi:type="dcterms:W3CDTF">2023-01-18T07:30:00Z</dcterms:modified>
</cp:coreProperties>
</file>