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31" w:rsidRPr="00295331" w:rsidRDefault="00295331" w:rsidP="0029533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295331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В </w:t>
      </w:r>
      <w:proofErr w:type="spellStart"/>
      <w:r w:rsidRPr="00295331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Кореневском</w:t>
      </w:r>
      <w:proofErr w:type="spellEnd"/>
      <w:r w:rsidRPr="00295331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районе молодой фермер развивает садоводство</w:t>
      </w:r>
    </w:p>
    <w:p w:rsidR="00295331" w:rsidRDefault="00295331" w:rsidP="00295331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</w:p>
    <w:p w:rsidR="00295331" w:rsidRDefault="00295331" w:rsidP="00295331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В селе Комаровка прошла встреча любителей садоводства. Глава КФХ Александр Соболев - выпускник образовательного проекта «Школа фермера» от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Россельхозбанка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>, провёл экскурсию по своему хозяйству и показал недавно заложенный яблоневый сад площадью 8 га. Молодой фермер организовал для присутствующих мастер-класс по обрезке растений, продемонстрировал свои насаждения и продукцию.</w:t>
      </w:r>
    </w:p>
    <w:p w:rsidR="00295331" w:rsidRDefault="00295331" w:rsidP="00295331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Фермер также рассказал о сортах яблок, методах их выращивания. Самыми популярными являются зимние - «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дарк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идол», «рождественский», «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хони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крисп</w:t>
      </w:r>
      <w:proofErr w:type="spellEnd"/>
      <w:r>
        <w:rPr>
          <w:rFonts w:ascii="Arial" w:hAnsi="Arial" w:cs="Arial"/>
          <w:color w:val="474747"/>
          <w:sz w:val="23"/>
          <w:szCs w:val="23"/>
        </w:rPr>
        <w:t>» и «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лигол</w:t>
      </w:r>
      <w:proofErr w:type="spellEnd"/>
      <w:r>
        <w:rPr>
          <w:rFonts w:ascii="Arial" w:hAnsi="Arial" w:cs="Arial"/>
          <w:color w:val="474747"/>
          <w:sz w:val="23"/>
          <w:szCs w:val="23"/>
        </w:rPr>
        <w:t>».</w:t>
      </w:r>
    </w:p>
    <w:p w:rsidR="00295331" w:rsidRDefault="00295331" w:rsidP="00295331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Сад был заложен в 2019 году благодаря гранту «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Агростартап</w:t>
      </w:r>
      <w:proofErr w:type="spellEnd"/>
      <w:r>
        <w:rPr>
          <w:rFonts w:ascii="Arial" w:hAnsi="Arial" w:cs="Arial"/>
          <w:color w:val="474747"/>
          <w:sz w:val="23"/>
          <w:szCs w:val="23"/>
        </w:rPr>
        <w:t>». На полученные средства также была закуплена необходимая техника и навесное оборудование. В ближайших планах у Александра Соболева высадить ещё около 12 га сада.</w:t>
      </w:r>
    </w:p>
    <w:p w:rsidR="00295331" w:rsidRDefault="00295331" w:rsidP="00295331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</w:p>
    <w:p w:rsidR="00624CBC" w:rsidRPr="00295331" w:rsidRDefault="00295331" w:rsidP="00295331">
      <w:r>
        <w:rPr>
          <w:noProof/>
          <w:lang w:eastAsia="ru-RU"/>
        </w:rPr>
        <w:drawing>
          <wp:inline distT="0" distB="0" distL="0" distR="0">
            <wp:extent cx="5940425" cy="3958736"/>
            <wp:effectExtent l="19050" t="0" r="3175" b="0"/>
            <wp:docPr id="1" name="Рисунок 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BC" w:rsidRPr="00295331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295331"/>
    <w:rsid w:val="00624CBC"/>
    <w:rsid w:val="00956FAD"/>
    <w:rsid w:val="00A46D6D"/>
    <w:rsid w:val="00AA3BB7"/>
    <w:rsid w:val="00DC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>SPecialiST RePack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2021-10-19T14:13:00Z</dcterms:created>
  <dcterms:modified xsi:type="dcterms:W3CDTF">2021-10-19T14:13:00Z</dcterms:modified>
</cp:coreProperties>
</file>