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A1" w:rsidRDefault="00AC39A1" w:rsidP="00AC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230E">
        <w:rPr>
          <w:rFonts w:ascii="Times New Roman" w:eastAsia="Times New Roman" w:hAnsi="Times New Roman" w:cs="Times New Roman"/>
          <w:b/>
          <w:bCs/>
          <w:sz w:val="32"/>
          <w:szCs w:val="32"/>
        </w:rPr>
        <w:t>ПРЕДСТАВИТЕЛЬНОЕ СОБРАНИЕ</w:t>
      </w:r>
      <w:r w:rsidRPr="00E2230E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ОКТЯБРЬСКОГО РАЙОНА</w:t>
      </w:r>
      <w:r w:rsidRPr="00E2230E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КУРСКОЙ ОБЛАСТИ</w:t>
      </w:r>
    </w:p>
    <w:p w:rsidR="00352149" w:rsidRPr="00E2230E" w:rsidRDefault="00352149" w:rsidP="00AC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39A1" w:rsidRDefault="00AC39A1" w:rsidP="00AC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230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РЕШЕНИЕ  </w:t>
      </w:r>
    </w:p>
    <w:p w:rsidR="00AC39A1" w:rsidRPr="00E2230E" w:rsidRDefault="00AC39A1" w:rsidP="00AC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230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</w:p>
    <w:p w:rsidR="00352149" w:rsidRDefault="00352149" w:rsidP="0035214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52149">
        <w:rPr>
          <w:rFonts w:ascii="Times New Roman" w:hAnsi="Times New Roman" w:cs="Times New Roman"/>
          <w:sz w:val="28"/>
          <w:szCs w:val="28"/>
        </w:rPr>
        <w:t>т «21» сентября 2021г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521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149" w:rsidRDefault="007C2FCC" w:rsidP="0035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Об утверждении Положения о порядке, условиях </w:t>
      </w:r>
    </w:p>
    <w:p w:rsidR="00352149" w:rsidRDefault="007C2FCC" w:rsidP="0035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и сроках проведения экспериментов, направленных </w:t>
      </w:r>
    </w:p>
    <w:p w:rsidR="00352149" w:rsidRDefault="007C2FCC" w:rsidP="0035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на повышение эффективности деятельности органов </w:t>
      </w:r>
    </w:p>
    <w:p w:rsidR="00352149" w:rsidRDefault="007C2FCC" w:rsidP="0035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местного самоуправления, муниципальных служащих </w:t>
      </w:r>
    </w:p>
    <w:p w:rsidR="00352149" w:rsidRDefault="007C2FCC" w:rsidP="0035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</w:pPr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в органах местного самоуправления </w:t>
      </w:r>
      <w:proofErr w:type="gramStart"/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в  ходе</w:t>
      </w:r>
      <w:proofErr w:type="gramEnd"/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 реализации </w:t>
      </w:r>
    </w:p>
    <w:p w:rsidR="007C2FCC" w:rsidRPr="00352149" w:rsidRDefault="007C2FCC" w:rsidP="0035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52149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муниципальных программ развития муниципальной службы</w:t>
      </w:r>
    </w:p>
    <w:p w:rsidR="007C2FCC" w:rsidRDefault="007C2FCC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AC39A1" w:rsidRPr="007C2FCC" w:rsidRDefault="00AC39A1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7C2FCC" w:rsidRPr="007C2FCC" w:rsidRDefault="00AC39A1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</w:t>
      </w:r>
      <w:r w:rsidR="007C2FCC"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района «Октябрьский район» Курской области, Представительное Собрание Октябрьского района Курской области </w:t>
      </w:r>
      <w:r w:rsidR="007C2FCC"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7C2FCC" w:rsidRPr="00201D6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РЕШИЛО</w:t>
      </w:r>
      <w:r w:rsidR="007C2FCC"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>:</w:t>
      </w:r>
    </w:p>
    <w:p w:rsidR="007C2FCC" w:rsidRPr="007C2FCC" w:rsidRDefault="007C2FCC" w:rsidP="00201D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>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</w:t>
      </w:r>
      <w:r w:rsidR="00AC39A1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муниципальных служащих в органах местного самоуправления в ходе реализации муниципальных программ развития муниципальной  службы.</w:t>
      </w:r>
    </w:p>
    <w:p w:rsidR="007C2FCC" w:rsidRPr="007C2FCC" w:rsidRDefault="007C2FCC" w:rsidP="00201D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>Решение вступает в силу по истечении 10 дней после его официального опубликования (обнародования).</w:t>
      </w:r>
    </w:p>
    <w:p w:rsidR="007C2FCC" w:rsidRPr="007C2FCC" w:rsidRDefault="007C2FC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7C2FCC" w:rsidRDefault="007C2FC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352149" w:rsidRPr="007C2FCC" w:rsidRDefault="00352149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7C2FCC" w:rsidRPr="007C2FCC" w:rsidRDefault="007C2FC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C2FCC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352149" w:rsidRPr="00352149" w:rsidRDefault="00352149" w:rsidP="00352149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149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352149" w:rsidRPr="00352149" w:rsidRDefault="00352149" w:rsidP="00352149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149">
        <w:rPr>
          <w:rFonts w:ascii="Times New Roman" w:hAnsi="Times New Roman" w:cs="Times New Roman"/>
          <w:sz w:val="28"/>
          <w:szCs w:val="28"/>
        </w:rPr>
        <w:t>Октябрьского района Курской области                                    А.В. Маштаков</w:t>
      </w:r>
    </w:p>
    <w:p w:rsidR="00352149" w:rsidRPr="00352149" w:rsidRDefault="00352149" w:rsidP="003521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149" w:rsidRPr="00352149" w:rsidRDefault="00352149" w:rsidP="003521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149" w:rsidRPr="00352149" w:rsidRDefault="00352149" w:rsidP="00352149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3521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52149">
        <w:rPr>
          <w:rFonts w:ascii="Times New Roman" w:hAnsi="Times New Roman" w:cs="Times New Roman"/>
          <w:sz w:val="28"/>
          <w:szCs w:val="28"/>
        </w:rPr>
        <w:t>. Главы Октябрьского района</w:t>
      </w:r>
    </w:p>
    <w:p w:rsidR="00352149" w:rsidRPr="00352149" w:rsidRDefault="00352149" w:rsidP="00352149">
      <w:pPr>
        <w:pStyle w:val="a8"/>
        <w:rPr>
          <w:rFonts w:ascii="Times New Roman" w:hAnsi="Times New Roman" w:cs="Times New Roman"/>
          <w:sz w:val="28"/>
          <w:szCs w:val="28"/>
        </w:rPr>
      </w:pPr>
      <w:r w:rsidRPr="00352149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2662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2149">
        <w:rPr>
          <w:rFonts w:ascii="Times New Roman" w:hAnsi="Times New Roman" w:cs="Times New Roman"/>
          <w:sz w:val="28"/>
          <w:szCs w:val="28"/>
        </w:rPr>
        <w:t>Г.</w:t>
      </w:r>
      <w:r w:rsidR="00266283">
        <w:rPr>
          <w:rFonts w:ascii="Times New Roman" w:hAnsi="Times New Roman" w:cs="Times New Roman"/>
          <w:sz w:val="28"/>
          <w:szCs w:val="28"/>
        </w:rPr>
        <w:t>И.</w:t>
      </w:r>
      <w:bookmarkStart w:id="0" w:name="_GoBack"/>
      <w:bookmarkEnd w:id="0"/>
      <w:r w:rsidRPr="00352149">
        <w:rPr>
          <w:rFonts w:ascii="Times New Roman" w:hAnsi="Times New Roman" w:cs="Times New Roman"/>
          <w:sz w:val="28"/>
          <w:szCs w:val="28"/>
        </w:rPr>
        <w:t xml:space="preserve"> Солопова</w:t>
      </w:r>
    </w:p>
    <w:p w:rsidR="00F9076A" w:rsidRPr="00201D6D" w:rsidRDefault="00F9076A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F9076A" w:rsidRDefault="00F9076A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201D6D" w:rsidRPr="00201D6D" w:rsidRDefault="00201D6D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F9076A" w:rsidRPr="00201D6D" w:rsidRDefault="00F9076A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AC39A1" w:rsidRDefault="00AC39A1" w:rsidP="00201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515" w:rsidRDefault="00556515" w:rsidP="00201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3C" w:rsidRPr="00D36D3C" w:rsidRDefault="00D36D3C" w:rsidP="00201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 w:rsidR="0045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Представительного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</w:t>
      </w:r>
    </w:p>
    <w:p w:rsidR="00D36D3C" w:rsidRPr="00D36D3C" w:rsidRDefault="00457618" w:rsidP="00201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</w:p>
    <w:p w:rsidR="00D36D3C" w:rsidRDefault="00D36D3C" w:rsidP="00201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C39A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52149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AC39A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5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2021г. №</w:t>
      </w:r>
      <w:r w:rsidR="00352149">
        <w:rPr>
          <w:rFonts w:ascii="Times New Roman" w:eastAsia="Times New Roman" w:hAnsi="Times New Roman" w:cs="Times New Roman"/>
          <w:color w:val="000000"/>
          <w:sz w:val="28"/>
          <w:szCs w:val="28"/>
        </w:rPr>
        <w:t>140</w:t>
      </w:r>
    </w:p>
    <w:p w:rsidR="00201D6D" w:rsidRPr="00D36D3C" w:rsidRDefault="00201D6D" w:rsidP="00201D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D3C" w:rsidRPr="00D36D3C" w:rsidRDefault="00D36D3C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порядке, условиях и сроках проведения экспериментов,</w:t>
      </w:r>
      <w:r w:rsidR="00201D6D" w:rsidRPr="00201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направленных на повышение эффективности деятельности органов</w:t>
      </w:r>
    </w:p>
    <w:p w:rsidR="00D36D3C" w:rsidRPr="00D36D3C" w:rsidRDefault="00AC39A1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 самоуправления,</w:t>
      </w:r>
      <w:r w:rsidR="00D36D3C" w:rsidRPr="00D36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муниципальных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служащих в органах местного самоуправления в ходе реализации</w:t>
      </w:r>
    </w:p>
    <w:p w:rsidR="00D36D3C" w:rsidRDefault="00D36D3C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программ развития муниципальной службы</w:t>
      </w:r>
    </w:p>
    <w:p w:rsidR="00201D6D" w:rsidRPr="00D36D3C" w:rsidRDefault="00201D6D" w:rsidP="00201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1 Настоящее положение разработано в соответствии со статьей 35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 марта 200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года № 25-ФЗ «О муниципальной 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Федерации».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2 Эксперименты проводятся: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в одном или нескольких органах местного самоуправления;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в структурном подразделении органа местного самоуправления,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наделенном в установленном порядке статусом юридического лица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структурное подразделение);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3 Эксперименты проводятся в целях: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апробации и внедрения современных технологий управления,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включающих в себя новые методы планирования и финансирования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органа местного самоуправления (структурного подразделения) и</w:t>
      </w:r>
      <w:r w:rsidR="00AC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стимулирования профессиональной служебной деятельности в органах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(структурных подразделениях);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апробации и внедрения системы показателей и критериев оценки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органов местного самоуправлен</w:t>
      </w:r>
      <w:r w:rsidR="00AC39A1">
        <w:rPr>
          <w:rFonts w:ascii="Times New Roman" w:eastAsia="Times New Roman" w:hAnsi="Times New Roman" w:cs="Times New Roman"/>
          <w:color w:val="000000"/>
          <w:sz w:val="28"/>
          <w:szCs w:val="28"/>
        </w:rPr>
        <w:t>ия (структурного подразделения)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C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профессиональной служебной деятельности муниципальных служащих;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совершенствования оплаты труда и регламентации деятельности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совершенствования финансово-экономического и материально-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обеспечения муниципальной службы;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оптимизации структуры и штатной численности органа местного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(структурного подразделения);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совершенствования системы подготовки и профессионального развития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служащих;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достижения иных целей, связанных с совершенствованием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органа местного самоуправления (структурного подразделения) и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повышением эффективности профессиональной служебной деятельности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служащих.</w:t>
      </w:r>
    </w:p>
    <w:p w:rsidR="00D36D3C" w:rsidRPr="00D36D3C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4 Решение о проведении эксперимента принимается в виде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правового акта органа местного самоуправления, в котором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программой развития муниципальной службы предусмотрено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эксперимента.</w:t>
      </w:r>
    </w:p>
    <w:p w:rsidR="00201D6D" w:rsidRDefault="00D36D3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5 Муниципальный правовой акт о проведении эксперимента должен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наименование структурного подразделения (в случае, если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 проводится в структурном подразделении), описание целей, задач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6D3C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содержания эксперимента, сроки его проведения, объемы финансирования.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органе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(структурном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подразделении)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планом-графиком,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утверждаемым руководителем органа местного самоуправления, в 10-дневный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со дня издания муниципального правового акта о проведении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План-график должен содержать: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метод и форма проведения эксперимента;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проведения эксперимента и ожидаемые результаты каждого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из этапов);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контроля и обеспечения достоверности результатов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14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отчетности по итогам эксперимента в целом и каждого из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этапов в отдельности;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по кадровому, экономическому, материально-техническому</w:t>
      </w:r>
      <w:r w:rsidR="0020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научному обеспечению эксперимента на каждом этапе;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14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ответственное за проведение эксперимента, а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должностные лица, ответственные за проведение каждого из этапов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14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проведения эксперимента.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7 Должностное лицо, ответственное за проведение эксперимента (этапа</w:t>
      </w:r>
      <w:r w:rsidR="0014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эксперимента), на основании плана-графика осуществляет обеспечение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организационных, методических и материальных условий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эксперимента (этапа эксперимента).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8 Финансирование расходов, связанных с проведением эксперимента,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местного бюджета </w:t>
      </w:r>
      <w:r w:rsidR="00AC39A1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Октябрьского района,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на реализацию соответствующей программы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муниципальной службы.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9 Изменение условий трудового договора муниципального служащего -участника эксперимента н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время проведения эксперимента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эксперимента не должно приводить к уменьшению размера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денежного содержания муниципального служащего - участника эксперимента по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сравнению с денежным содержанием этого служащего на момент начала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эксперимента, а также к понижению его в должности по сравнению с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должностью, замещаемой муниципальным служащим на момент начала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10 Срок проведения эксперимента должен составлять не менее 30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и не более 12 месяцев.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 Информация о ходе и результатах эксперимента размещается на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муниципального образования.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12 Итоговый отчет о проведении эксперимента утверждается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органа местного самоуправления (структурного подразделения),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30 календарных дней со дня завершения эксперимента.</w:t>
      </w:r>
    </w:p>
    <w:p w:rsidR="006B3D2D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13 Итоговый отчет о проведении эксперимента включает в себя: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-описание мероприятий, осуществленных в ходе проведения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-сведения о достигнутых в ходе проведения эксперимента целях и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решенных задачах;</w:t>
      </w:r>
    </w:p>
    <w:p w:rsidR="006B3D2D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-сведения о возможностях, порядке и формах использования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положительных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 местного самоуправления;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-предложения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совершенствовании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нормативно-правового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регулирования муниципальной службы по результатам эксперимента;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-предложения о повышении эффективности муниципальной службы по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эксперимента.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</w:t>
      </w:r>
      <w:proofErr w:type="gramStart"/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90 календарных со дня завершения эксперимента на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анализа достигнутых в ходе эксперимента целей и задач руководителем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местного самоуправления принимается решение о целесообразности</w:t>
      </w:r>
    </w:p>
    <w:p w:rsidR="002E306C" w:rsidRPr="002E306C" w:rsidRDefault="002E306C" w:rsidP="00201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результатов эксперимента в органе местного самоуправления</w:t>
      </w:r>
      <w:r w:rsidR="006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06C"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(структурном подразделении).</w:t>
      </w:r>
    </w:p>
    <w:p w:rsidR="002E306C" w:rsidRDefault="002E306C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p w:rsidR="00F9076A" w:rsidRPr="007C2FCC" w:rsidRDefault="00F9076A" w:rsidP="00201D6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9"/>
          <w:szCs w:val="29"/>
        </w:rPr>
      </w:pPr>
    </w:p>
    <w:sectPr w:rsidR="00F9076A" w:rsidRPr="007C2FCC" w:rsidSect="0035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7BE9"/>
    <w:multiLevelType w:val="multilevel"/>
    <w:tmpl w:val="FAE0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30D7"/>
    <w:rsid w:val="001445C8"/>
    <w:rsid w:val="00201D6D"/>
    <w:rsid w:val="00266283"/>
    <w:rsid w:val="002E306C"/>
    <w:rsid w:val="00352149"/>
    <w:rsid w:val="00374A40"/>
    <w:rsid w:val="00457618"/>
    <w:rsid w:val="00556515"/>
    <w:rsid w:val="005E6B99"/>
    <w:rsid w:val="005F077D"/>
    <w:rsid w:val="006116A4"/>
    <w:rsid w:val="006B3D2D"/>
    <w:rsid w:val="00716365"/>
    <w:rsid w:val="007C2FCC"/>
    <w:rsid w:val="0084762E"/>
    <w:rsid w:val="00852677"/>
    <w:rsid w:val="008A30D7"/>
    <w:rsid w:val="00A47763"/>
    <w:rsid w:val="00AC39A1"/>
    <w:rsid w:val="00B34B2F"/>
    <w:rsid w:val="00B41A74"/>
    <w:rsid w:val="00D36D3C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6BCBB-A6C1-42B3-9017-D780B94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40"/>
  </w:style>
  <w:style w:type="paragraph" w:styleId="1">
    <w:name w:val="heading 1"/>
    <w:basedOn w:val="a"/>
    <w:link w:val="10"/>
    <w:uiPriority w:val="9"/>
    <w:qFormat/>
    <w:rsid w:val="007C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7C2FCC"/>
  </w:style>
  <w:style w:type="character" w:customStyle="1" w:styleId="published">
    <w:name w:val="published"/>
    <w:basedOn w:val="a0"/>
    <w:rsid w:val="007C2FCC"/>
  </w:style>
  <w:style w:type="character" w:customStyle="1" w:styleId="hits">
    <w:name w:val="hits"/>
    <w:basedOn w:val="a0"/>
    <w:rsid w:val="007C2FCC"/>
  </w:style>
  <w:style w:type="paragraph" w:styleId="a3">
    <w:name w:val="Normal (Web)"/>
    <w:basedOn w:val="a"/>
    <w:uiPriority w:val="99"/>
    <w:semiHidden/>
    <w:unhideWhenUsed/>
    <w:rsid w:val="007C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FCC"/>
    <w:rPr>
      <w:b/>
      <w:bCs/>
    </w:rPr>
  </w:style>
  <w:style w:type="character" w:styleId="a5">
    <w:name w:val="Hyperlink"/>
    <w:basedOn w:val="a0"/>
    <w:uiPriority w:val="99"/>
    <w:semiHidden/>
    <w:unhideWhenUsed/>
    <w:rsid w:val="007C2F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F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52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Администратор</cp:lastModifiedBy>
  <cp:revision>17</cp:revision>
  <cp:lastPrinted>2021-09-23T14:29:00Z</cp:lastPrinted>
  <dcterms:created xsi:type="dcterms:W3CDTF">2021-07-05T07:08:00Z</dcterms:created>
  <dcterms:modified xsi:type="dcterms:W3CDTF">2021-09-23T14:31:00Z</dcterms:modified>
</cp:coreProperties>
</file>