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BF" w:rsidRDefault="00D169BF" w:rsidP="00D169BF">
      <w:pPr>
        <w:pStyle w:val="3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</w:t>
      </w:r>
    </w:p>
    <w:p w:rsidR="00D169BF" w:rsidRDefault="00D169BF" w:rsidP="00D169BF">
      <w:pPr>
        <w:jc w:val="center"/>
        <w:rPr>
          <w:b/>
          <w:bCs/>
          <w:sz w:val="32"/>
          <w:szCs w:val="24"/>
        </w:rPr>
      </w:pPr>
      <w:r>
        <w:rPr>
          <w:b/>
          <w:bCs/>
          <w:sz w:val="32"/>
        </w:rPr>
        <w:t>ОКТЯБРЬСКОГО РАЙОНА КУРСКОЙ ОБЛАСТИ</w:t>
      </w:r>
    </w:p>
    <w:p w:rsidR="00D169BF" w:rsidRDefault="00D169BF" w:rsidP="00D169BF">
      <w:pPr>
        <w:pStyle w:val="a3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307200, Курская область,  п</w:t>
      </w:r>
      <w:proofErr w:type="gramStart"/>
      <w:r>
        <w:rPr>
          <w:b/>
          <w:sz w:val="24"/>
          <w:szCs w:val="24"/>
        </w:rPr>
        <w:t>.П</w:t>
      </w:r>
      <w:proofErr w:type="gramEnd"/>
      <w:r>
        <w:rPr>
          <w:b/>
          <w:sz w:val="24"/>
          <w:szCs w:val="24"/>
        </w:rPr>
        <w:t>рямицыно, ул.Октябрьская 134, тел.(471-42) 2-27-30</w:t>
      </w:r>
    </w:p>
    <w:p w:rsidR="00D169BF" w:rsidRDefault="00D169BF" w:rsidP="00D169BF">
      <w:pPr>
        <w:jc w:val="center"/>
        <w:rPr>
          <w:b/>
          <w:bCs/>
          <w:sz w:val="24"/>
          <w:szCs w:val="24"/>
        </w:rPr>
      </w:pPr>
    </w:p>
    <w:p w:rsidR="00D169BF" w:rsidRDefault="00D169BF" w:rsidP="00D169BF">
      <w:pPr>
        <w:pStyle w:val="1"/>
        <w:jc w:val="left"/>
        <w:rPr>
          <w:b w:val="0"/>
          <w:szCs w:val="32"/>
        </w:rPr>
      </w:pPr>
      <w:r>
        <w:rPr>
          <w:b w:val="0"/>
          <w:bCs/>
          <w:szCs w:val="32"/>
        </w:rPr>
        <w:t xml:space="preserve">                                                      </w:t>
      </w:r>
      <w:r>
        <w:rPr>
          <w:b w:val="0"/>
          <w:szCs w:val="32"/>
        </w:rPr>
        <w:t xml:space="preserve">  </w:t>
      </w:r>
    </w:p>
    <w:p w:rsidR="00D169BF" w:rsidRDefault="00D169BF" w:rsidP="00D169BF">
      <w:pPr>
        <w:pStyle w:val="1"/>
        <w:jc w:val="left"/>
        <w:rPr>
          <w:sz w:val="28"/>
        </w:rPr>
      </w:pPr>
      <w:r>
        <w:rPr>
          <w:rFonts w:asciiTheme="minorHAnsi" w:eastAsiaTheme="minorEastAsia" w:hAnsiTheme="minorHAnsi" w:cstheme="minorBidi"/>
          <w:b w:val="0"/>
          <w:sz w:val="28"/>
          <w:szCs w:val="22"/>
        </w:rPr>
        <w:t xml:space="preserve">                                                            </w:t>
      </w:r>
      <w:r>
        <w:rPr>
          <w:b w:val="0"/>
          <w:sz w:val="24"/>
          <w:szCs w:val="24"/>
        </w:rPr>
        <w:t xml:space="preserve">  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Е Н И Е </w:t>
      </w:r>
    </w:p>
    <w:p w:rsidR="00D169BF" w:rsidRDefault="00D169BF" w:rsidP="00D169BF">
      <w:pPr>
        <w:rPr>
          <w:sz w:val="24"/>
        </w:rPr>
      </w:pPr>
    </w:p>
    <w:p w:rsidR="00D169BF" w:rsidRDefault="00D169BF" w:rsidP="00D169BF">
      <w:pPr>
        <w:shd w:val="clear" w:color="auto" w:fill="FFFFFF"/>
        <w:tabs>
          <w:tab w:val="left" w:pos="7315"/>
        </w:tabs>
        <w:rPr>
          <w:b/>
          <w:color w:val="000000"/>
          <w:spacing w:val="2"/>
          <w:sz w:val="28"/>
          <w:szCs w:val="27"/>
        </w:rPr>
      </w:pPr>
      <w:r>
        <w:rPr>
          <w:color w:val="000000"/>
          <w:spacing w:val="5"/>
          <w:sz w:val="28"/>
          <w:szCs w:val="27"/>
        </w:rPr>
        <w:t xml:space="preserve">      </w:t>
      </w:r>
      <w:r w:rsidR="00660A3D">
        <w:rPr>
          <w:b/>
          <w:color w:val="000000"/>
          <w:spacing w:val="5"/>
          <w:sz w:val="28"/>
          <w:szCs w:val="27"/>
        </w:rPr>
        <w:t>10 июля 2020</w:t>
      </w:r>
      <w:r>
        <w:rPr>
          <w:b/>
          <w:color w:val="000000"/>
          <w:spacing w:val="5"/>
          <w:sz w:val="28"/>
          <w:szCs w:val="27"/>
        </w:rPr>
        <w:t xml:space="preserve"> года                                 </w:t>
      </w:r>
      <w:r w:rsidR="00660A3D">
        <w:rPr>
          <w:b/>
          <w:color w:val="000000"/>
          <w:spacing w:val="5"/>
          <w:sz w:val="28"/>
          <w:szCs w:val="27"/>
        </w:rPr>
        <w:t xml:space="preserve"> </w:t>
      </w:r>
      <w:r w:rsidR="000A61AD">
        <w:rPr>
          <w:b/>
          <w:color w:val="000000"/>
          <w:spacing w:val="5"/>
          <w:sz w:val="28"/>
          <w:szCs w:val="27"/>
        </w:rPr>
        <w:t xml:space="preserve">                        №119/910</w:t>
      </w:r>
      <w:r>
        <w:rPr>
          <w:b/>
          <w:color w:val="000000"/>
          <w:spacing w:val="5"/>
          <w:sz w:val="28"/>
          <w:szCs w:val="27"/>
        </w:rPr>
        <w:t>-4</w:t>
      </w:r>
    </w:p>
    <w:p w:rsidR="00D169BF" w:rsidRDefault="00D169BF" w:rsidP="00D169BF">
      <w:pPr>
        <w:shd w:val="clear" w:color="auto" w:fill="FFFFFF"/>
        <w:tabs>
          <w:tab w:val="left" w:pos="7315"/>
        </w:tabs>
        <w:rPr>
          <w:b/>
          <w:bCs/>
          <w:sz w:val="28"/>
          <w:szCs w:val="24"/>
        </w:rPr>
      </w:pPr>
      <w:r>
        <w:rPr>
          <w:b/>
          <w:bCs/>
          <w:sz w:val="28"/>
        </w:rPr>
        <w:t xml:space="preserve">      </w:t>
      </w:r>
      <w:r w:rsidR="00940117">
        <w:rPr>
          <w:b/>
          <w:bCs/>
          <w:sz w:val="28"/>
        </w:rPr>
        <w:t xml:space="preserve">                                                     </w:t>
      </w:r>
      <w:r>
        <w:rPr>
          <w:b/>
          <w:bCs/>
          <w:sz w:val="28"/>
        </w:rPr>
        <w:t xml:space="preserve"> п</w:t>
      </w:r>
      <w:proofErr w:type="gramStart"/>
      <w:r>
        <w:rPr>
          <w:b/>
          <w:bCs/>
          <w:sz w:val="28"/>
        </w:rPr>
        <w:t>.П</w:t>
      </w:r>
      <w:proofErr w:type="gramEnd"/>
      <w:r>
        <w:rPr>
          <w:b/>
          <w:bCs/>
          <w:sz w:val="28"/>
        </w:rPr>
        <w:t>рямицыно</w:t>
      </w:r>
    </w:p>
    <w:p w:rsidR="002560BF" w:rsidRPr="00940117" w:rsidRDefault="002560BF" w:rsidP="00940117">
      <w:pPr>
        <w:pStyle w:val="a5"/>
        <w:suppressAutoHyphens/>
        <w:ind w:firstLine="709"/>
        <w:rPr>
          <w:rStyle w:val="FontStyle13"/>
          <w:b/>
          <w:bCs w:val="0"/>
          <w:sz w:val="28"/>
          <w:szCs w:val="28"/>
        </w:rPr>
      </w:pPr>
      <w:proofErr w:type="gramStart"/>
      <w:r>
        <w:rPr>
          <w:szCs w:val="28"/>
        </w:rPr>
        <w:t xml:space="preserve">О применении технологии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избирательных комиссий об итогах голосования в Государственную автоматизированную систему Российской Федерации «Выборы» с использованием машиночитаемого кода при проведении  </w:t>
      </w:r>
      <w:r w:rsidR="00373E02">
        <w:rPr>
          <w:szCs w:val="28"/>
        </w:rPr>
        <w:t xml:space="preserve">дополнительных </w:t>
      </w:r>
      <w:r>
        <w:rPr>
          <w:szCs w:val="28"/>
        </w:rPr>
        <w:t xml:space="preserve">выборов </w:t>
      </w:r>
      <w:r w:rsidR="001042AA">
        <w:rPr>
          <w:szCs w:val="28"/>
        </w:rPr>
        <w:t xml:space="preserve">депутатов </w:t>
      </w:r>
      <w:r w:rsidR="00373E02">
        <w:rPr>
          <w:szCs w:val="28"/>
        </w:rPr>
        <w:t xml:space="preserve">Представительного </w:t>
      </w:r>
      <w:r w:rsidR="001042AA">
        <w:rPr>
          <w:szCs w:val="28"/>
        </w:rPr>
        <w:t>С</w:t>
      </w:r>
      <w:r w:rsidR="00940117">
        <w:rPr>
          <w:szCs w:val="28"/>
        </w:rPr>
        <w:t xml:space="preserve">обрания Октябрьского района Курской области </w:t>
      </w:r>
      <w:r w:rsidR="00373E02">
        <w:rPr>
          <w:szCs w:val="28"/>
        </w:rPr>
        <w:t xml:space="preserve">четвертого </w:t>
      </w:r>
      <w:r w:rsidR="00940117">
        <w:rPr>
          <w:szCs w:val="28"/>
        </w:rPr>
        <w:t>созыва по одноман</w:t>
      </w:r>
      <w:r w:rsidR="00373E02">
        <w:rPr>
          <w:szCs w:val="28"/>
        </w:rPr>
        <w:t>датным избирательным округам №№5,7,12  13 сентября  2020</w:t>
      </w:r>
      <w:r>
        <w:rPr>
          <w:szCs w:val="28"/>
        </w:rPr>
        <w:t xml:space="preserve"> года </w:t>
      </w:r>
      <w:r w:rsidR="00940117">
        <w:rPr>
          <w:szCs w:val="28"/>
        </w:rPr>
        <w:t xml:space="preserve">  </w:t>
      </w:r>
      <w:r>
        <w:rPr>
          <w:szCs w:val="28"/>
        </w:rPr>
        <w:t>на территории</w:t>
      </w:r>
      <w:proofErr w:type="gramEnd"/>
      <w:r>
        <w:rPr>
          <w:szCs w:val="28"/>
        </w:rPr>
        <w:t xml:space="preserve"> Октябрьского района Курской области</w:t>
      </w:r>
    </w:p>
    <w:p w:rsidR="002560BF" w:rsidRDefault="002560BF" w:rsidP="002560BF">
      <w:pPr>
        <w:pStyle w:val="a5"/>
        <w:ind w:firstLine="709"/>
        <w:rPr>
          <w:rStyle w:val="FontStyle13"/>
          <w:szCs w:val="28"/>
        </w:rPr>
      </w:pPr>
    </w:p>
    <w:p w:rsidR="002560BF" w:rsidRPr="00940117" w:rsidRDefault="002560BF" w:rsidP="00940117">
      <w:pPr>
        <w:pStyle w:val="a5"/>
        <w:suppressAutoHyphens/>
        <w:ind w:firstLine="709"/>
        <w:jc w:val="left"/>
        <w:rPr>
          <w:b w:val="0"/>
          <w:szCs w:val="28"/>
        </w:rPr>
      </w:pPr>
      <w:r>
        <w:rPr>
          <w:rStyle w:val="FontStyle13"/>
          <w:szCs w:val="28"/>
        </w:rPr>
        <w:t xml:space="preserve">          </w:t>
      </w:r>
      <w:r>
        <w:rPr>
          <w:b w:val="0"/>
          <w:szCs w:val="28"/>
        </w:rPr>
        <w:t>В соответствии со статьей 23  Федерального закона «Об основных гарантиях избирательных прав и права на участие в референдуме граждан Российской Федерации», статьей 7 Федерального закона «О Государственной автоматизированной системе Российской Федерации «Выборы», постановлениями Центральной избирательной комиссии Российской Федерации от 15 февраля 2017 г. № 74/667-7 «О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</w:t>
      </w:r>
      <w:r w:rsidR="00940117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территориальная избирательная комиссия Октябрьского района Курской области </w:t>
      </w:r>
      <w:r>
        <w:rPr>
          <w:b w:val="0"/>
          <w:spacing w:val="60"/>
          <w:szCs w:val="28"/>
        </w:rPr>
        <w:t xml:space="preserve"> РЕШИЛА:</w:t>
      </w:r>
    </w:p>
    <w:p w:rsidR="002560BF" w:rsidRDefault="002560BF" w:rsidP="002560BF">
      <w:pPr>
        <w:pStyle w:val="a5"/>
        <w:suppressAutoHyphens/>
        <w:ind w:firstLine="709"/>
        <w:jc w:val="left"/>
        <w:rPr>
          <w:b w:val="0"/>
          <w:szCs w:val="28"/>
        </w:rPr>
      </w:pPr>
      <w:r>
        <w:rPr>
          <w:b w:val="0"/>
        </w:rPr>
        <w:t>1</w:t>
      </w:r>
      <w:r>
        <w:rPr>
          <w:b w:val="0"/>
          <w:szCs w:val="28"/>
        </w:rPr>
        <w:t xml:space="preserve">. </w:t>
      </w:r>
      <w:proofErr w:type="gramStart"/>
      <w:r>
        <w:rPr>
          <w:b w:val="0"/>
          <w:szCs w:val="28"/>
        </w:rPr>
        <w:t xml:space="preserve">При проведении </w:t>
      </w:r>
      <w:r w:rsidR="00373E02">
        <w:rPr>
          <w:b w:val="0"/>
          <w:szCs w:val="28"/>
        </w:rPr>
        <w:t xml:space="preserve">дополнительных </w:t>
      </w:r>
      <w:r>
        <w:rPr>
          <w:b w:val="0"/>
          <w:szCs w:val="28"/>
        </w:rPr>
        <w:t xml:space="preserve">выборов </w:t>
      </w:r>
      <w:r w:rsidR="00373E02">
        <w:rPr>
          <w:b w:val="0"/>
          <w:szCs w:val="28"/>
        </w:rPr>
        <w:t>депутатов Представительного Собрания четвертого созыва Октябрьского района по одномандатным избирательным округам №№5,7,12  13 сентября  2020</w:t>
      </w:r>
      <w:r w:rsidR="00940117" w:rsidRPr="00940117">
        <w:rPr>
          <w:b w:val="0"/>
          <w:szCs w:val="28"/>
        </w:rPr>
        <w:t xml:space="preserve"> года</w:t>
      </w:r>
      <w:r w:rsidR="00940117">
        <w:rPr>
          <w:szCs w:val="28"/>
        </w:rPr>
        <w:t xml:space="preserve"> </w:t>
      </w:r>
      <w:r>
        <w:rPr>
          <w:b w:val="0"/>
          <w:szCs w:val="28"/>
        </w:rPr>
        <w:t xml:space="preserve">на территории Октябрьского района Курской области применять технологию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избирательных комиссий об итогах голосования в </w:t>
      </w:r>
      <w:r>
        <w:rPr>
          <w:b w:val="0"/>
          <w:szCs w:val="28"/>
        </w:rPr>
        <w:lastRenderedPageBreak/>
        <w:t>Государственную автоматизированную систему Российской Федерации «Выборы» (далее – Технология) с</w:t>
      </w:r>
      <w:proofErr w:type="gramEnd"/>
      <w:r>
        <w:rPr>
          <w:b w:val="0"/>
          <w:szCs w:val="28"/>
        </w:rPr>
        <w:t xml:space="preserve"> </w:t>
      </w:r>
      <w:proofErr w:type="gramStart"/>
      <w:r>
        <w:rPr>
          <w:b w:val="0"/>
          <w:szCs w:val="28"/>
        </w:rPr>
        <w:t>использованием машиночитаемого кода (далее – Технология) в соответствии с Порядком применения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кода, утвержденным постановлением Центральной избирательной комиссии Российской Федерации от 15 февраля 2017 года № 74/667-7.</w:t>
      </w:r>
      <w:proofErr w:type="gramEnd"/>
    </w:p>
    <w:p w:rsidR="002560BF" w:rsidRDefault="002560BF" w:rsidP="000E2E5D">
      <w:pPr>
        <w:pStyle w:val="a5"/>
        <w:suppressAutoHyphens/>
        <w:ind w:firstLine="709"/>
        <w:jc w:val="left"/>
        <w:rPr>
          <w:b w:val="0"/>
          <w:szCs w:val="28"/>
        </w:rPr>
      </w:pPr>
      <w:r>
        <w:rPr>
          <w:b w:val="0"/>
          <w:szCs w:val="28"/>
        </w:rPr>
        <w:t xml:space="preserve">2. Определить перечень избирательных участков, на которых </w:t>
      </w:r>
      <w:r w:rsidR="00373E02">
        <w:rPr>
          <w:b w:val="0"/>
          <w:szCs w:val="28"/>
        </w:rPr>
        <w:t xml:space="preserve"> 13 сентября 2020</w:t>
      </w:r>
      <w:r w:rsidR="00940117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го</w:t>
      </w:r>
      <w:r w:rsidR="00A868E9">
        <w:rPr>
          <w:b w:val="0"/>
          <w:szCs w:val="28"/>
        </w:rPr>
        <w:t xml:space="preserve">да будет применяться Технология </w:t>
      </w:r>
      <w:r w:rsidR="000E2E5D">
        <w:rPr>
          <w:b w:val="0"/>
          <w:szCs w:val="28"/>
        </w:rPr>
        <w:t xml:space="preserve">дополнительных выборах депутатов </w:t>
      </w:r>
      <w:r w:rsidR="00373E02">
        <w:rPr>
          <w:b w:val="0"/>
          <w:szCs w:val="28"/>
        </w:rPr>
        <w:t>Представительного Собрания четвертого созыва Октябрьского района по одномандатным избирательным округам №№5,7,12  до 25.07.2020</w:t>
      </w:r>
      <w:r w:rsidR="000E2E5D">
        <w:rPr>
          <w:b w:val="0"/>
          <w:szCs w:val="28"/>
        </w:rPr>
        <w:t xml:space="preserve"> года  </w:t>
      </w:r>
      <w:r w:rsidR="00BC45CE">
        <w:rPr>
          <w:b w:val="0"/>
          <w:szCs w:val="28"/>
        </w:rPr>
        <w:t>(приложение №1).</w:t>
      </w:r>
    </w:p>
    <w:p w:rsidR="002560BF" w:rsidRDefault="00A868E9" w:rsidP="00A868E9">
      <w:pPr>
        <w:pStyle w:val="Style4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560BF">
        <w:rPr>
          <w:sz w:val="28"/>
          <w:szCs w:val="28"/>
        </w:rPr>
        <w:t xml:space="preserve"> 3. Представить в Избирательную комиссию Курской области список операторов СПО участковых комиссий избирательных участков, на которых будет применяться Технология</w:t>
      </w:r>
      <w:r w:rsidR="00BC45CE">
        <w:rPr>
          <w:sz w:val="28"/>
          <w:szCs w:val="28"/>
        </w:rPr>
        <w:t xml:space="preserve"> </w:t>
      </w:r>
      <w:proofErr w:type="gramStart"/>
      <w:r w:rsidR="00BC45CE">
        <w:rPr>
          <w:sz w:val="28"/>
          <w:szCs w:val="28"/>
        </w:rPr>
        <w:t xml:space="preserve">( </w:t>
      </w:r>
      <w:proofErr w:type="gramEnd"/>
      <w:r w:rsidR="00BC45CE">
        <w:rPr>
          <w:sz w:val="28"/>
          <w:szCs w:val="28"/>
        </w:rPr>
        <w:t>приложение № 2</w:t>
      </w:r>
      <w:r>
        <w:rPr>
          <w:sz w:val="28"/>
          <w:szCs w:val="28"/>
        </w:rPr>
        <w:t>).</w:t>
      </w:r>
    </w:p>
    <w:p w:rsidR="00A868E9" w:rsidRDefault="00A868E9" w:rsidP="00A868E9">
      <w:pPr>
        <w:pStyle w:val="Style4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4. Направить настоящее решение </w:t>
      </w:r>
      <w:r w:rsidR="00940117">
        <w:rPr>
          <w:sz w:val="28"/>
          <w:szCs w:val="28"/>
        </w:rPr>
        <w:t>в Избирательную комиссию Курско</w:t>
      </w:r>
      <w:r w:rsidR="00E81E5B">
        <w:rPr>
          <w:sz w:val="28"/>
          <w:szCs w:val="28"/>
        </w:rPr>
        <w:t>й</w:t>
      </w:r>
      <w:r w:rsidR="00940117">
        <w:rPr>
          <w:sz w:val="28"/>
          <w:szCs w:val="28"/>
        </w:rPr>
        <w:t xml:space="preserve"> области, </w:t>
      </w:r>
      <w:r>
        <w:rPr>
          <w:sz w:val="28"/>
          <w:szCs w:val="28"/>
        </w:rPr>
        <w:t>участковым избирательным комиссиям</w:t>
      </w:r>
      <w:r w:rsidR="00761EB9">
        <w:rPr>
          <w:sz w:val="28"/>
          <w:szCs w:val="28"/>
        </w:rPr>
        <w:t xml:space="preserve"> </w:t>
      </w:r>
      <w:r w:rsidR="00373E02">
        <w:rPr>
          <w:sz w:val="28"/>
          <w:szCs w:val="28"/>
        </w:rPr>
        <w:t xml:space="preserve"> №№753,754,759 </w:t>
      </w:r>
      <w:r w:rsidR="00761EB9">
        <w:rPr>
          <w:sz w:val="28"/>
          <w:szCs w:val="28"/>
        </w:rPr>
        <w:t>Октябрьского района.</w:t>
      </w:r>
    </w:p>
    <w:p w:rsidR="002560BF" w:rsidRDefault="002560BF" w:rsidP="002560BF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</w:t>
      </w:r>
      <w:r w:rsidR="00761EB9">
        <w:rPr>
          <w:sz w:val="28"/>
          <w:szCs w:val="28"/>
        </w:rPr>
        <w:t>возложить</w:t>
      </w:r>
      <w:r w:rsidR="00761EB9">
        <w:rPr>
          <w:sz w:val="28"/>
          <w:szCs w:val="28"/>
        </w:rPr>
        <w:br/>
        <w:t>на председателя территориальной  и</w:t>
      </w:r>
      <w:r>
        <w:rPr>
          <w:sz w:val="28"/>
          <w:szCs w:val="28"/>
        </w:rPr>
        <w:t xml:space="preserve">збирательной комиссии </w:t>
      </w:r>
      <w:r w:rsidR="00761EB9">
        <w:rPr>
          <w:sz w:val="28"/>
          <w:szCs w:val="28"/>
        </w:rPr>
        <w:t xml:space="preserve">Октябрьского района </w:t>
      </w:r>
      <w:r>
        <w:rPr>
          <w:sz w:val="28"/>
          <w:szCs w:val="28"/>
        </w:rPr>
        <w:t xml:space="preserve">Курской области   </w:t>
      </w:r>
      <w:r w:rsidR="00761EB9">
        <w:rPr>
          <w:sz w:val="28"/>
          <w:szCs w:val="28"/>
        </w:rPr>
        <w:t xml:space="preserve">Т.П. </w:t>
      </w:r>
      <w:proofErr w:type="spellStart"/>
      <w:r w:rsidR="00761EB9">
        <w:rPr>
          <w:sz w:val="28"/>
          <w:szCs w:val="28"/>
        </w:rPr>
        <w:t>Щадных</w:t>
      </w:r>
      <w:proofErr w:type="spellEnd"/>
      <w:r>
        <w:rPr>
          <w:sz w:val="28"/>
          <w:szCs w:val="28"/>
        </w:rPr>
        <w:t>.</w:t>
      </w:r>
    </w:p>
    <w:p w:rsidR="002560BF" w:rsidRDefault="002560BF" w:rsidP="002560BF">
      <w:pPr>
        <w:ind w:firstLine="709"/>
        <w:rPr>
          <w:sz w:val="32"/>
          <w:szCs w:val="32"/>
        </w:rPr>
      </w:pPr>
    </w:p>
    <w:p w:rsidR="003F0333" w:rsidRDefault="00761EB9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Председатель </w:t>
      </w:r>
      <w:proofErr w:type="gramStart"/>
      <w:r>
        <w:rPr>
          <w:rFonts w:cs="Calibri"/>
          <w:sz w:val="28"/>
          <w:szCs w:val="28"/>
        </w:rPr>
        <w:t>территориальной</w:t>
      </w:r>
      <w:proofErr w:type="gramEnd"/>
    </w:p>
    <w:p w:rsidR="00761EB9" w:rsidRDefault="00761EB9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избирательной комиссии                                               Т.П.</w:t>
      </w:r>
      <w:r w:rsidR="001042AA"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Щадных</w:t>
      </w:r>
      <w:proofErr w:type="spellEnd"/>
      <w:r>
        <w:rPr>
          <w:rFonts w:cs="Calibri"/>
          <w:sz w:val="28"/>
          <w:szCs w:val="28"/>
        </w:rPr>
        <w:t xml:space="preserve">   </w:t>
      </w:r>
    </w:p>
    <w:p w:rsidR="00761EB9" w:rsidRDefault="00761EB9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Секретарь </w:t>
      </w:r>
      <w:proofErr w:type="gramStart"/>
      <w:r>
        <w:rPr>
          <w:rFonts w:cs="Calibri"/>
          <w:sz w:val="28"/>
          <w:szCs w:val="28"/>
        </w:rPr>
        <w:t>территориальной</w:t>
      </w:r>
      <w:proofErr w:type="gramEnd"/>
      <w:r>
        <w:rPr>
          <w:rFonts w:cs="Calibri"/>
          <w:sz w:val="28"/>
          <w:szCs w:val="28"/>
        </w:rPr>
        <w:t xml:space="preserve"> </w:t>
      </w:r>
    </w:p>
    <w:p w:rsidR="00761EB9" w:rsidRDefault="00761EB9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избирательной комиссии                                                О.В.</w:t>
      </w:r>
      <w:r w:rsidR="001042AA"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Шмигирилова</w:t>
      </w:r>
      <w:proofErr w:type="spellEnd"/>
    </w:p>
    <w:p w:rsidR="00E61022" w:rsidRDefault="00E61022">
      <w:pPr>
        <w:rPr>
          <w:rFonts w:cs="Calibri"/>
          <w:sz w:val="28"/>
          <w:szCs w:val="28"/>
        </w:rPr>
      </w:pPr>
    </w:p>
    <w:p w:rsidR="00E61022" w:rsidRDefault="00E61022">
      <w:pPr>
        <w:rPr>
          <w:rFonts w:cs="Calibri"/>
          <w:sz w:val="28"/>
          <w:szCs w:val="28"/>
        </w:rPr>
      </w:pPr>
    </w:p>
    <w:p w:rsidR="00E81E5B" w:rsidRDefault="00587AFA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               </w:t>
      </w:r>
    </w:p>
    <w:p w:rsidR="00E81E5B" w:rsidRDefault="00E81E5B">
      <w:pPr>
        <w:rPr>
          <w:rFonts w:cs="Calibri"/>
          <w:sz w:val="28"/>
          <w:szCs w:val="28"/>
        </w:rPr>
      </w:pPr>
    </w:p>
    <w:p w:rsidR="00373E02" w:rsidRDefault="00E81E5B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            </w:t>
      </w:r>
      <w:r w:rsidR="00587AFA">
        <w:rPr>
          <w:rFonts w:cs="Calibri"/>
          <w:sz w:val="28"/>
          <w:szCs w:val="28"/>
        </w:rPr>
        <w:t xml:space="preserve"> </w:t>
      </w:r>
      <w:r w:rsidR="00373E02">
        <w:rPr>
          <w:rFonts w:cs="Calibri"/>
          <w:sz w:val="28"/>
          <w:szCs w:val="28"/>
        </w:rPr>
        <w:t xml:space="preserve">                           </w:t>
      </w:r>
    </w:p>
    <w:p w:rsidR="00373E02" w:rsidRDefault="00373E02">
      <w:pPr>
        <w:rPr>
          <w:rFonts w:cs="Calibri"/>
          <w:sz w:val="28"/>
          <w:szCs w:val="28"/>
        </w:rPr>
      </w:pPr>
    </w:p>
    <w:p w:rsidR="00E61022" w:rsidRDefault="00373E02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 xml:space="preserve">                              </w:t>
      </w:r>
      <w:r w:rsidR="00587AFA">
        <w:rPr>
          <w:rFonts w:cs="Calibri"/>
          <w:sz w:val="28"/>
          <w:szCs w:val="28"/>
        </w:rPr>
        <w:t>П</w:t>
      </w:r>
      <w:r w:rsidR="00E81E5B">
        <w:rPr>
          <w:rFonts w:cs="Calibri"/>
          <w:sz w:val="28"/>
          <w:szCs w:val="28"/>
        </w:rPr>
        <w:t>риложени</w:t>
      </w:r>
      <w:r>
        <w:rPr>
          <w:rFonts w:cs="Calibri"/>
          <w:sz w:val="28"/>
          <w:szCs w:val="28"/>
        </w:rPr>
        <w:t>е №1 к решению ТИК от 10.07.2020</w:t>
      </w:r>
      <w:r w:rsidR="00587AFA">
        <w:rPr>
          <w:rFonts w:cs="Calibri"/>
          <w:sz w:val="28"/>
          <w:szCs w:val="28"/>
        </w:rPr>
        <w:t xml:space="preserve"> года</w:t>
      </w:r>
    </w:p>
    <w:p w:rsidR="00E61022" w:rsidRDefault="00587AFA" w:rsidP="00E61022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</w:t>
      </w:r>
      <w:r w:rsidR="00764CFA">
        <w:rPr>
          <w:rFonts w:cs="Calibri"/>
          <w:sz w:val="28"/>
          <w:szCs w:val="28"/>
        </w:rPr>
        <w:t xml:space="preserve">                     </w:t>
      </w:r>
      <w:r w:rsidR="00373E02">
        <w:rPr>
          <w:rFonts w:cs="Calibri"/>
          <w:sz w:val="28"/>
          <w:szCs w:val="28"/>
        </w:rPr>
        <w:t xml:space="preserve">                             №119/908</w:t>
      </w:r>
      <w:r w:rsidR="00764CFA">
        <w:rPr>
          <w:rFonts w:cs="Calibri"/>
          <w:sz w:val="28"/>
          <w:szCs w:val="28"/>
        </w:rPr>
        <w:t>-4</w:t>
      </w:r>
    </w:p>
    <w:p w:rsidR="00373E02" w:rsidRDefault="00587AFA" w:rsidP="00587AFA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                    </w:t>
      </w:r>
      <w:r w:rsidR="00373E02">
        <w:rPr>
          <w:rFonts w:cs="Calibri"/>
          <w:sz w:val="28"/>
          <w:szCs w:val="28"/>
        </w:rPr>
        <w:t xml:space="preserve">              </w:t>
      </w:r>
    </w:p>
    <w:p w:rsidR="00587AFA" w:rsidRDefault="00373E02" w:rsidP="00587AFA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                          </w:t>
      </w:r>
      <w:r w:rsidR="00587AFA">
        <w:rPr>
          <w:rFonts w:cs="Calibri"/>
          <w:sz w:val="28"/>
          <w:szCs w:val="28"/>
        </w:rPr>
        <w:t xml:space="preserve"> ПЕРЕЧЕНЬ                                                                           </w:t>
      </w:r>
    </w:p>
    <w:p w:rsidR="000E2E5D" w:rsidRDefault="00587AFA" w:rsidP="000E2E5D">
      <w:pPr>
        <w:jc w:val="center"/>
        <w:rPr>
          <w:rFonts w:cs="Calibri"/>
          <w:sz w:val="28"/>
          <w:szCs w:val="28"/>
        </w:rPr>
      </w:pPr>
      <w:r>
        <w:rPr>
          <w:sz w:val="32"/>
          <w:szCs w:val="32"/>
        </w:rPr>
        <w:t xml:space="preserve">избирательных участков  Октябрьского района Курской </w:t>
      </w:r>
      <w:proofErr w:type="gramStart"/>
      <w:r>
        <w:rPr>
          <w:sz w:val="32"/>
          <w:szCs w:val="32"/>
        </w:rPr>
        <w:t>области</w:t>
      </w:r>
      <w:proofErr w:type="gramEnd"/>
      <w:r>
        <w:rPr>
          <w:sz w:val="32"/>
          <w:szCs w:val="32"/>
        </w:rPr>
        <w:t xml:space="preserve"> на которых будет применяться Технология</w:t>
      </w:r>
      <w:r w:rsidR="000E2E5D" w:rsidRPr="000E2E5D">
        <w:rPr>
          <w:rFonts w:cs="Calibri"/>
          <w:sz w:val="28"/>
          <w:szCs w:val="28"/>
        </w:rPr>
        <w:t xml:space="preserve"> </w:t>
      </w:r>
      <w:r w:rsidR="000E2E5D">
        <w:rPr>
          <w:rFonts w:cs="Calibri"/>
          <w:sz w:val="28"/>
          <w:szCs w:val="28"/>
        </w:rPr>
        <w:t xml:space="preserve">на </w:t>
      </w:r>
      <w:r w:rsidR="00373E02">
        <w:rPr>
          <w:rFonts w:cs="Calibri"/>
          <w:sz w:val="28"/>
          <w:szCs w:val="28"/>
        </w:rPr>
        <w:t xml:space="preserve">дополнительных </w:t>
      </w:r>
      <w:r w:rsidR="000E2E5D">
        <w:rPr>
          <w:rFonts w:cs="Calibri"/>
          <w:sz w:val="28"/>
          <w:szCs w:val="28"/>
        </w:rPr>
        <w:t xml:space="preserve">выборах </w:t>
      </w:r>
      <w:r w:rsidR="00373E02">
        <w:rPr>
          <w:rFonts w:cs="Calibri"/>
          <w:sz w:val="28"/>
          <w:szCs w:val="28"/>
        </w:rPr>
        <w:t xml:space="preserve">депутатов </w:t>
      </w:r>
      <w:r w:rsidR="00373E02" w:rsidRPr="00373E02">
        <w:rPr>
          <w:sz w:val="28"/>
          <w:szCs w:val="28"/>
        </w:rPr>
        <w:t>Представительного Собрания четвертого созыва Октябрьского района по одномандатным избирательным округам №№5,7,12</w:t>
      </w:r>
      <w:r w:rsidR="00373E02">
        <w:rPr>
          <w:b/>
          <w:szCs w:val="28"/>
        </w:rPr>
        <w:t xml:space="preserve">  </w:t>
      </w:r>
    </w:p>
    <w:p w:rsidR="00373E02" w:rsidRDefault="00373E02" w:rsidP="00587AFA">
      <w:pPr>
        <w:shd w:val="clear" w:color="auto" w:fill="FFFFFF"/>
        <w:spacing w:line="240" w:lineRule="auto"/>
        <w:rPr>
          <w:b/>
          <w:bCs/>
          <w:sz w:val="28"/>
          <w:szCs w:val="28"/>
        </w:rPr>
      </w:pPr>
    </w:p>
    <w:p w:rsidR="00C212B2" w:rsidRDefault="00C212B2" w:rsidP="00587AFA">
      <w:pPr>
        <w:shd w:val="clear" w:color="auto" w:fill="FFFFFF"/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Избирательный участок № 753</w:t>
      </w:r>
      <w:r w:rsidR="00587AFA">
        <w:rPr>
          <w:b/>
          <w:bCs/>
          <w:sz w:val="28"/>
          <w:szCs w:val="28"/>
        </w:rPr>
        <w:t xml:space="preserve">: </w:t>
      </w:r>
      <w:r w:rsidR="00587AFA">
        <w:rPr>
          <w:sz w:val="28"/>
          <w:szCs w:val="28"/>
        </w:rPr>
        <w:t xml:space="preserve">                                                                                            </w:t>
      </w:r>
      <w:r w:rsidR="00587AFA">
        <w:rPr>
          <w:b/>
          <w:bCs/>
          <w:spacing w:val="-1"/>
          <w:sz w:val="28"/>
          <w:szCs w:val="28"/>
        </w:rPr>
        <w:t xml:space="preserve">Центр: </w:t>
      </w:r>
      <w:r w:rsidR="00587AFA">
        <w:rPr>
          <w:spacing w:val="-1"/>
          <w:sz w:val="28"/>
          <w:szCs w:val="28"/>
        </w:rPr>
        <w:t xml:space="preserve">- деревня </w:t>
      </w:r>
      <w:proofErr w:type="spellStart"/>
      <w:r w:rsidR="00587AFA">
        <w:rPr>
          <w:spacing w:val="-1"/>
          <w:sz w:val="28"/>
          <w:szCs w:val="28"/>
        </w:rPr>
        <w:t>Анахина</w:t>
      </w:r>
      <w:proofErr w:type="spellEnd"/>
      <w:r w:rsidR="00587AFA">
        <w:rPr>
          <w:spacing w:val="-1"/>
          <w:sz w:val="28"/>
          <w:szCs w:val="28"/>
        </w:rPr>
        <w:t xml:space="preserve">, </w:t>
      </w:r>
      <w:r w:rsidR="00587AFA">
        <w:rPr>
          <w:sz w:val="28"/>
          <w:szCs w:val="28"/>
        </w:rPr>
        <w:t>ул. Школьная, д.85а,</w:t>
      </w:r>
      <w:r w:rsidR="00587AFA">
        <w:rPr>
          <w:spacing w:val="-1"/>
          <w:sz w:val="28"/>
          <w:szCs w:val="28"/>
        </w:rPr>
        <w:t xml:space="preserve"> помещение МКОУ «</w:t>
      </w:r>
      <w:proofErr w:type="spellStart"/>
      <w:r w:rsidR="00587AFA">
        <w:rPr>
          <w:spacing w:val="-1"/>
          <w:sz w:val="28"/>
          <w:szCs w:val="28"/>
        </w:rPr>
        <w:t>Анахинская</w:t>
      </w:r>
      <w:proofErr w:type="spellEnd"/>
      <w:r w:rsidR="00587AFA">
        <w:rPr>
          <w:spacing w:val="-1"/>
          <w:sz w:val="28"/>
          <w:szCs w:val="28"/>
        </w:rPr>
        <w:t xml:space="preserve"> основная </w:t>
      </w:r>
      <w:r w:rsidR="00587AFA">
        <w:rPr>
          <w:sz w:val="28"/>
          <w:szCs w:val="28"/>
        </w:rPr>
        <w:t xml:space="preserve">общеобразовательная школа», тел. 4- 11-19                    </w:t>
      </w:r>
      <w:r>
        <w:rPr>
          <w:b/>
          <w:bCs/>
          <w:sz w:val="28"/>
          <w:szCs w:val="28"/>
        </w:rPr>
        <w:t>Избирательный участок № 754</w:t>
      </w:r>
      <w:r w:rsidR="00587AFA">
        <w:rPr>
          <w:b/>
          <w:bCs/>
          <w:sz w:val="28"/>
          <w:szCs w:val="28"/>
        </w:rPr>
        <w:t xml:space="preserve">: </w:t>
      </w:r>
      <w:r w:rsidR="00587AFA">
        <w:rPr>
          <w:sz w:val="28"/>
          <w:szCs w:val="28"/>
        </w:rPr>
        <w:t xml:space="preserve">                                                                                     </w:t>
      </w:r>
      <w:r w:rsidR="00587AFA">
        <w:rPr>
          <w:b/>
          <w:bCs/>
          <w:spacing w:val="-1"/>
          <w:sz w:val="28"/>
          <w:szCs w:val="28"/>
        </w:rPr>
        <w:t xml:space="preserve">Центр: </w:t>
      </w:r>
      <w:r w:rsidR="00587AFA">
        <w:rPr>
          <w:spacing w:val="-1"/>
          <w:sz w:val="28"/>
          <w:szCs w:val="28"/>
        </w:rPr>
        <w:t xml:space="preserve">село </w:t>
      </w:r>
      <w:proofErr w:type="spellStart"/>
      <w:r w:rsidR="00587AFA">
        <w:rPr>
          <w:spacing w:val="-1"/>
          <w:sz w:val="28"/>
          <w:szCs w:val="28"/>
        </w:rPr>
        <w:t>Черницыно</w:t>
      </w:r>
      <w:proofErr w:type="spellEnd"/>
      <w:r w:rsidR="00587AFA">
        <w:rPr>
          <w:spacing w:val="-1"/>
          <w:sz w:val="28"/>
          <w:szCs w:val="28"/>
        </w:rPr>
        <w:t xml:space="preserve">, </w:t>
      </w:r>
      <w:r w:rsidR="00587AFA">
        <w:rPr>
          <w:sz w:val="28"/>
          <w:szCs w:val="28"/>
        </w:rPr>
        <w:t xml:space="preserve">ул. Октябрьская, д. 458-а, </w:t>
      </w:r>
      <w:r w:rsidR="00587AFA">
        <w:rPr>
          <w:spacing w:val="-1"/>
          <w:sz w:val="28"/>
          <w:szCs w:val="28"/>
        </w:rPr>
        <w:t>помещение МКОУ «</w:t>
      </w:r>
      <w:proofErr w:type="spellStart"/>
      <w:r w:rsidR="00587AFA">
        <w:rPr>
          <w:spacing w:val="-1"/>
          <w:sz w:val="28"/>
          <w:szCs w:val="28"/>
        </w:rPr>
        <w:t>Черницынская</w:t>
      </w:r>
      <w:proofErr w:type="spellEnd"/>
      <w:r w:rsidR="00587AFA">
        <w:rPr>
          <w:spacing w:val="-1"/>
          <w:sz w:val="28"/>
          <w:szCs w:val="28"/>
        </w:rPr>
        <w:t xml:space="preserve"> </w:t>
      </w:r>
      <w:r w:rsidR="00587AFA">
        <w:rPr>
          <w:sz w:val="28"/>
          <w:szCs w:val="28"/>
        </w:rPr>
        <w:t>средняя</w:t>
      </w:r>
      <w:r w:rsidR="00587AFA">
        <w:rPr>
          <w:spacing w:val="-1"/>
          <w:sz w:val="28"/>
          <w:szCs w:val="28"/>
        </w:rPr>
        <w:t xml:space="preserve"> общеобразовательная</w:t>
      </w:r>
      <w:r w:rsidR="00587AFA">
        <w:rPr>
          <w:sz w:val="28"/>
          <w:szCs w:val="28"/>
        </w:rPr>
        <w:t xml:space="preserve"> школа», тел. 2-12-</w:t>
      </w:r>
      <w:r>
        <w:rPr>
          <w:b/>
          <w:bCs/>
          <w:sz w:val="28"/>
          <w:szCs w:val="28"/>
        </w:rPr>
        <w:t>Избирательный участок № 759</w:t>
      </w:r>
      <w:r w:rsidR="00587AFA">
        <w:rPr>
          <w:b/>
          <w:bCs/>
          <w:sz w:val="28"/>
          <w:szCs w:val="28"/>
        </w:rPr>
        <w:t xml:space="preserve">: </w:t>
      </w:r>
      <w:r w:rsidR="00587AFA">
        <w:rPr>
          <w:sz w:val="28"/>
          <w:szCs w:val="28"/>
        </w:rPr>
        <w:t xml:space="preserve">                                                                                     </w:t>
      </w:r>
      <w:r w:rsidR="00587AFA">
        <w:rPr>
          <w:b/>
          <w:bCs/>
          <w:spacing w:val="-1"/>
          <w:sz w:val="28"/>
          <w:szCs w:val="28"/>
        </w:rPr>
        <w:t xml:space="preserve">Центр: </w:t>
      </w:r>
      <w:r w:rsidR="00587AFA">
        <w:rPr>
          <w:spacing w:val="-1"/>
          <w:sz w:val="28"/>
          <w:szCs w:val="28"/>
        </w:rPr>
        <w:t xml:space="preserve">село Дьяконово, ул. Красной Звезды, помещение                                           1-Дьяконовского </w:t>
      </w:r>
      <w:r w:rsidR="00587AFA">
        <w:rPr>
          <w:sz w:val="28"/>
          <w:szCs w:val="28"/>
        </w:rPr>
        <w:t xml:space="preserve">ФАПА, тел 2-63-27.                                                                </w:t>
      </w:r>
    </w:p>
    <w:p w:rsidR="00E81E5B" w:rsidRDefault="00E81E5B" w:rsidP="00587AFA">
      <w:pPr>
        <w:shd w:val="clear" w:color="auto" w:fill="FFFFFF"/>
        <w:spacing w:line="240" w:lineRule="auto"/>
        <w:rPr>
          <w:b/>
          <w:bCs/>
          <w:sz w:val="28"/>
          <w:szCs w:val="28"/>
        </w:rPr>
      </w:pPr>
    </w:p>
    <w:p w:rsidR="00587AFA" w:rsidRDefault="00587AFA" w:rsidP="00C922BA">
      <w:pPr>
        <w:shd w:val="clear" w:color="auto" w:fill="FFFFFF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0E2E5D" w:rsidRDefault="000E2E5D" w:rsidP="00C922BA">
      <w:pPr>
        <w:shd w:val="clear" w:color="auto" w:fill="FFFFFF"/>
        <w:spacing w:line="240" w:lineRule="auto"/>
        <w:rPr>
          <w:sz w:val="28"/>
          <w:szCs w:val="28"/>
        </w:rPr>
      </w:pPr>
    </w:p>
    <w:p w:rsidR="00373E02" w:rsidRDefault="000E2E5D" w:rsidP="000E2E5D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</w:t>
      </w:r>
    </w:p>
    <w:p w:rsidR="00373E02" w:rsidRDefault="00373E02" w:rsidP="000E2E5D">
      <w:pPr>
        <w:rPr>
          <w:rFonts w:cs="Calibri"/>
          <w:sz w:val="28"/>
          <w:szCs w:val="28"/>
        </w:rPr>
      </w:pPr>
    </w:p>
    <w:p w:rsidR="00373E02" w:rsidRDefault="00373E02" w:rsidP="000E2E5D">
      <w:pPr>
        <w:rPr>
          <w:rFonts w:cs="Calibri"/>
          <w:sz w:val="28"/>
          <w:szCs w:val="28"/>
        </w:rPr>
      </w:pPr>
    </w:p>
    <w:p w:rsidR="00373E02" w:rsidRDefault="00373E02" w:rsidP="000E2E5D">
      <w:pPr>
        <w:rPr>
          <w:rFonts w:cs="Calibri"/>
          <w:sz w:val="28"/>
          <w:szCs w:val="28"/>
        </w:rPr>
      </w:pPr>
    </w:p>
    <w:p w:rsidR="00373E02" w:rsidRDefault="00373E02" w:rsidP="000E2E5D">
      <w:pPr>
        <w:rPr>
          <w:rFonts w:cs="Calibri"/>
          <w:sz w:val="28"/>
          <w:szCs w:val="28"/>
        </w:rPr>
      </w:pPr>
    </w:p>
    <w:p w:rsidR="00373E02" w:rsidRDefault="00373E02" w:rsidP="000E2E5D">
      <w:pPr>
        <w:rPr>
          <w:rFonts w:cs="Calibri"/>
          <w:sz w:val="28"/>
          <w:szCs w:val="28"/>
        </w:rPr>
      </w:pPr>
    </w:p>
    <w:p w:rsidR="00373E02" w:rsidRDefault="00373E02" w:rsidP="000E2E5D">
      <w:pPr>
        <w:rPr>
          <w:rFonts w:cs="Calibri"/>
          <w:sz w:val="28"/>
          <w:szCs w:val="28"/>
        </w:rPr>
      </w:pPr>
    </w:p>
    <w:p w:rsidR="00373E02" w:rsidRDefault="00373E02" w:rsidP="000E2E5D">
      <w:pPr>
        <w:rPr>
          <w:rFonts w:cs="Calibri"/>
          <w:sz w:val="28"/>
          <w:szCs w:val="28"/>
        </w:rPr>
      </w:pPr>
    </w:p>
    <w:p w:rsidR="000E2E5D" w:rsidRDefault="00373E02" w:rsidP="000E2E5D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 xml:space="preserve">                                            </w:t>
      </w:r>
      <w:r w:rsidR="000E2E5D">
        <w:rPr>
          <w:rFonts w:cs="Calibri"/>
          <w:sz w:val="28"/>
          <w:szCs w:val="28"/>
        </w:rPr>
        <w:t xml:space="preserve">  Приложени</w:t>
      </w:r>
      <w:r>
        <w:rPr>
          <w:rFonts w:cs="Calibri"/>
          <w:sz w:val="28"/>
          <w:szCs w:val="28"/>
        </w:rPr>
        <w:t>е №2 к решению ТИК от 10.07.2020</w:t>
      </w:r>
      <w:r w:rsidR="000E2E5D">
        <w:rPr>
          <w:rFonts w:cs="Calibri"/>
          <w:sz w:val="28"/>
          <w:szCs w:val="28"/>
        </w:rPr>
        <w:t xml:space="preserve"> года</w:t>
      </w:r>
    </w:p>
    <w:p w:rsidR="000E2E5D" w:rsidRDefault="000E2E5D" w:rsidP="000E2E5D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                             </w:t>
      </w:r>
      <w:r w:rsidR="00373E02">
        <w:rPr>
          <w:rFonts w:cs="Calibri"/>
          <w:sz w:val="28"/>
          <w:szCs w:val="28"/>
        </w:rPr>
        <w:t xml:space="preserve">            №119/908</w:t>
      </w:r>
      <w:r>
        <w:rPr>
          <w:rFonts w:cs="Calibri"/>
          <w:sz w:val="28"/>
          <w:szCs w:val="28"/>
        </w:rPr>
        <w:t>-4</w:t>
      </w:r>
    </w:p>
    <w:p w:rsidR="000E2E5D" w:rsidRDefault="000E2E5D" w:rsidP="0075696E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                      </w:t>
      </w:r>
    </w:p>
    <w:p w:rsidR="0075696E" w:rsidRDefault="000E2E5D" w:rsidP="00BC45CE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                </w:t>
      </w:r>
      <w:r w:rsidR="00BC45CE">
        <w:rPr>
          <w:rFonts w:cs="Calibri"/>
          <w:sz w:val="28"/>
          <w:szCs w:val="28"/>
        </w:rPr>
        <w:t xml:space="preserve"> </w:t>
      </w:r>
      <w:r w:rsidR="0075696E">
        <w:rPr>
          <w:rFonts w:cs="Calibri"/>
          <w:sz w:val="28"/>
          <w:szCs w:val="28"/>
        </w:rPr>
        <w:t xml:space="preserve">С ПИ </w:t>
      </w:r>
      <w:proofErr w:type="gramStart"/>
      <w:r w:rsidR="0075696E">
        <w:rPr>
          <w:rFonts w:cs="Calibri"/>
          <w:sz w:val="28"/>
          <w:szCs w:val="28"/>
        </w:rPr>
        <w:t>С</w:t>
      </w:r>
      <w:proofErr w:type="gramEnd"/>
      <w:r w:rsidR="0075696E">
        <w:rPr>
          <w:rFonts w:cs="Calibri"/>
          <w:sz w:val="28"/>
          <w:szCs w:val="28"/>
        </w:rPr>
        <w:t xml:space="preserve"> О К</w:t>
      </w:r>
    </w:p>
    <w:p w:rsidR="0075696E" w:rsidRDefault="0075696E" w:rsidP="00E81E5B">
      <w:pPr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операторов СПО </w:t>
      </w:r>
      <w:r w:rsidR="002C4B1A">
        <w:rPr>
          <w:rFonts w:cs="Calibri"/>
          <w:sz w:val="28"/>
          <w:szCs w:val="28"/>
        </w:rPr>
        <w:t xml:space="preserve"> для изготовления протоколов участковых избирательных комисс</w:t>
      </w:r>
      <w:r w:rsidR="00906996">
        <w:rPr>
          <w:rFonts w:cs="Calibri"/>
          <w:sz w:val="28"/>
          <w:szCs w:val="28"/>
        </w:rPr>
        <w:t>ий изби</w:t>
      </w:r>
      <w:r w:rsidR="00764CFA">
        <w:rPr>
          <w:rFonts w:cs="Calibri"/>
          <w:sz w:val="28"/>
          <w:szCs w:val="28"/>
        </w:rPr>
        <w:t xml:space="preserve">рательных участков </w:t>
      </w:r>
      <w:r w:rsidR="00BC45CE">
        <w:rPr>
          <w:rFonts w:cs="Calibri"/>
          <w:sz w:val="28"/>
          <w:szCs w:val="28"/>
        </w:rPr>
        <w:t>№№753,754,759</w:t>
      </w:r>
      <w:r w:rsidR="002C4B1A">
        <w:rPr>
          <w:rFonts w:cs="Calibri"/>
          <w:sz w:val="28"/>
          <w:szCs w:val="28"/>
        </w:rPr>
        <w:t xml:space="preserve"> об итогах голосования с машиночитаемым кодом</w:t>
      </w:r>
      <w:r w:rsidR="006B0777">
        <w:rPr>
          <w:rFonts w:cs="Calibri"/>
          <w:sz w:val="28"/>
          <w:szCs w:val="28"/>
        </w:rPr>
        <w:t xml:space="preserve"> на</w:t>
      </w:r>
      <w:r w:rsidR="00BC45CE">
        <w:rPr>
          <w:rFonts w:cs="Calibri"/>
          <w:sz w:val="28"/>
          <w:szCs w:val="28"/>
        </w:rPr>
        <w:t xml:space="preserve"> дополнительных </w:t>
      </w:r>
      <w:r w:rsidR="006B0777">
        <w:rPr>
          <w:rFonts w:cs="Calibri"/>
          <w:sz w:val="28"/>
          <w:szCs w:val="28"/>
        </w:rPr>
        <w:t xml:space="preserve"> выборах</w:t>
      </w:r>
      <w:r w:rsidR="00BC45CE">
        <w:rPr>
          <w:rFonts w:cs="Calibri"/>
          <w:sz w:val="28"/>
          <w:szCs w:val="28"/>
        </w:rPr>
        <w:t xml:space="preserve"> депутатов </w:t>
      </w:r>
      <w:r w:rsidR="006B0777">
        <w:rPr>
          <w:rFonts w:cs="Calibri"/>
          <w:sz w:val="28"/>
          <w:szCs w:val="28"/>
        </w:rPr>
        <w:t xml:space="preserve"> </w:t>
      </w:r>
      <w:r w:rsidR="00BC45CE" w:rsidRPr="00BC45CE">
        <w:rPr>
          <w:sz w:val="28"/>
          <w:szCs w:val="28"/>
        </w:rPr>
        <w:t>Представительного Собрания четвертого созыва Октябрьского района по одномандатным избирательным округам №№5,7,12</w:t>
      </w:r>
      <w:r w:rsidR="00BC45CE">
        <w:rPr>
          <w:b/>
          <w:szCs w:val="28"/>
        </w:rPr>
        <w:t xml:space="preserve">  </w:t>
      </w:r>
    </w:p>
    <w:p w:rsidR="002C4B1A" w:rsidRDefault="002C4B1A" w:rsidP="00C922BA">
      <w:pPr>
        <w:shd w:val="clear" w:color="auto" w:fill="FFFFFF"/>
        <w:spacing w:line="240" w:lineRule="auto"/>
        <w:jc w:val="both"/>
        <w:rPr>
          <w:spacing w:val="-16"/>
          <w:sz w:val="28"/>
          <w:szCs w:val="28"/>
        </w:rPr>
      </w:pPr>
    </w:p>
    <w:tbl>
      <w:tblPr>
        <w:tblStyle w:val="a6"/>
        <w:tblW w:w="9747" w:type="dxa"/>
        <w:tblLook w:val="04A0"/>
      </w:tblPr>
      <w:tblGrid>
        <w:gridCol w:w="1668"/>
        <w:gridCol w:w="4712"/>
        <w:gridCol w:w="3367"/>
      </w:tblGrid>
      <w:tr w:rsidR="002C4B1A" w:rsidTr="0021531D">
        <w:tc>
          <w:tcPr>
            <w:tcW w:w="1668" w:type="dxa"/>
          </w:tcPr>
          <w:p w:rsidR="002C4B1A" w:rsidRDefault="0021531D" w:rsidP="00C922BA">
            <w:pPr>
              <w:jc w:val="both"/>
              <w:rPr>
                <w:spacing w:val="-16"/>
                <w:sz w:val="24"/>
                <w:szCs w:val="24"/>
              </w:rPr>
            </w:pPr>
            <w:r w:rsidRPr="0021531D">
              <w:rPr>
                <w:spacing w:val="-16"/>
                <w:sz w:val="24"/>
                <w:szCs w:val="24"/>
              </w:rPr>
              <w:t>№ избирательног</w:t>
            </w:r>
            <w:r>
              <w:rPr>
                <w:spacing w:val="-16"/>
                <w:sz w:val="24"/>
                <w:szCs w:val="24"/>
              </w:rPr>
              <w:t>о</w:t>
            </w:r>
          </w:p>
          <w:p w:rsidR="0021531D" w:rsidRPr="0021531D" w:rsidRDefault="0021531D" w:rsidP="00C922BA">
            <w:pPr>
              <w:jc w:val="both"/>
              <w:rPr>
                <w:spacing w:val="-16"/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участка</w:t>
            </w:r>
          </w:p>
        </w:tc>
        <w:tc>
          <w:tcPr>
            <w:tcW w:w="4712" w:type="dxa"/>
          </w:tcPr>
          <w:p w:rsidR="002C4B1A" w:rsidRDefault="0021531D" w:rsidP="00C922BA">
            <w:pPr>
              <w:jc w:val="both"/>
              <w:rPr>
                <w:spacing w:val="-16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фамилия, имя, отчество члена УИК</w:t>
            </w:r>
          </w:p>
        </w:tc>
        <w:tc>
          <w:tcPr>
            <w:tcW w:w="3367" w:type="dxa"/>
          </w:tcPr>
          <w:p w:rsidR="002C4B1A" w:rsidRDefault="0021531D" w:rsidP="0021531D">
            <w:pPr>
              <w:rPr>
                <w:spacing w:val="-16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Полномочия в участковой избирательной  комиссии</w:t>
            </w:r>
          </w:p>
        </w:tc>
      </w:tr>
      <w:tr w:rsidR="002C4B1A" w:rsidTr="00C95302">
        <w:trPr>
          <w:trHeight w:val="692"/>
        </w:trPr>
        <w:tc>
          <w:tcPr>
            <w:tcW w:w="1668" w:type="dxa"/>
          </w:tcPr>
          <w:p w:rsidR="002C4B1A" w:rsidRDefault="00C95302" w:rsidP="00C922BA">
            <w:pPr>
              <w:jc w:val="both"/>
              <w:rPr>
                <w:spacing w:val="-16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7</w:t>
            </w:r>
            <w:r w:rsidR="00906996">
              <w:rPr>
                <w:spacing w:val="-16"/>
                <w:sz w:val="28"/>
                <w:szCs w:val="28"/>
              </w:rPr>
              <w:t>53</w:t>
            </w:r>
          </w:p>
        </w:tc>
        <w:tc>
          <w:tcPr>
            <w:tcW w:w="4712" w:type="dxa"/>
          </w:tcPr>
          <w:p w:rsidR="00C95302" w:rsidRDefault="00C95302" w:rsidP="00C922BA">
            <w:pPr>
              <w:jc w:val="both"/>
              <w:rPr>
                <w:spacing w:val="-16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Донская Инна Викторовна</w:t>
            </w:r>
          </w:p>
          <w:p w:rsidR="00C95302" w:rsidRDefault="00C95302" w:rsidP="00C922BA">
            <w:pPr>
              <w:jc w:val="both"/>
              <w:rPr>
                <w:spacing w:val="-16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Харламова Ирина Леонидовна</w:t>
            </w:r>
          </w:p>
        </w:tc>
        <w:tc>
          <w:tcPr>
            <w:tcW w:w="3367" w:type="dxa"/>
          </w:tcPr>
          <w:p w:rsidR="00C95302" w:rsidRDefault="00C95302" w:rsidP="00C922BA">
            <w:pPr>
              <w:jc w:val="both"/>
              <w:rPr>
                <w:spacing w:val="-16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секретарь УИК</w:t>
            </w:r>
          </w:p>
          <w:p w:rsidR="002C4B1A" w:rsidRDefault="00C95302" w:rsidP="00C922BA">
            <w:pPr>
              <w:jc w:val="both"/>
              <w:rPr>
                <w:spacing w:val="-16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член УИК</w:t>
            </w:r>
          </w:p>
          <w:p w:rsidR="00C95302" w:rsidRDefault="00C95302" w:rsidP="00C922BA">
            <w:pPr>
              <w:jc w:val="both"/>
              <w:rPr>
                <w:spacing w:val="-16"/>
                <w:sz w:val="28"/>
                <w:szCs w:val="28"/>
              </w:rPr>
            </w:pPr>
          </w:p>
        </w:tc>
      </w:tr>
      <w:tr w:rsidR="002C4B1A" w:rsidTr="0021531D">
        <w:tc>
          <w:tcPr>
            <w:tcW w:w="1668" w:type="dxa"/>
          </w:tcPr>
          <w:p w:rsidR="002C4B1A" w:rsidRDefault="00C95302" w:rsidP="00C922BA">
            <w:pPr>
              <w:jc w:val="both"/>
              <w:rPr>
                <w:spacing w:val="-16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7</w:t>
            </w:r>
            <w:r w:rsidR="00906996">
              <w:rPr>
                <w:spacing w:val="-16"/>
                <w:sz w:val="28"/>
                <w:szCs w:val="28"/>
              </w:rPr>
              <w:t>54</w:t>
            </w:r>
          </w:p>
        </w:tc>
        <w:tc>
          <w:tcPr>
            <w:tcW w:w="4712" w:type="dxa"/>
          </w:tcPr>
          <w:p w:rsidR="002C4B1A" w:rsidRDefault="00EA5DFA" w:rsidP="00C922BA">
            <w:pPr>
              <w:jc w:val="both"/>
              <w:rPr>
                <w:spacing w:val="-16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Пен</w:t>
            </w:r>
            <w:r w:rsidR="00C95302">
              <w:rPr>
                <w:spacing w:val="-16"/>
                <w:sz w:val="28"/>
                <w:szCs w:val="28"/>
              </w:rPr>
              <w:t>кина Галина  Алексеевна</w:t>
            </w:r>
          </w:p>
          <w:p w:rsidR="00C95302" w:rsidRDefault="00C95302" w:rsidP="00C922BA">
            <w:pPr>
              <w:jc w:val="both"/>
              <w:rPr>
                <w:spacing w:val="-16"/>
                <w:sz w:val="28"/>
                <w:szCs w:val="28"/>
              </w:rPr>
            </w:pPr>
          </w:p>
        </w:tc>
        <w:tc>
          <w:tcPr>
            <w:tcW w:w="3367" w:type="dxa"/>
          </w:tcPr>
          <w:p w:rsidR="002C4B1A" w:rsidRDefault="00C95302" w:rsidP="00C922BA">
            <w:pPr>
              <w:jc w:val="both"/>
              <w:rPr>
                <w:spacing w:val="-16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секретарь УИК</w:t>
            </w:r>
          </w:p>
          <w:p w:rsidR="00C95302" w:rsidRDefault="00C95302" w:rsidP="00C922BA">
            <w:pPr>
              <w:jc w:val="both"/>
              <w:rPr>
                <w:spacing w:val="-16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член УИК</w:t>
            </w:r>
          </w:p>
        </w:tc>
      </w:tr>
      <w:tr w:rsidR="002C4B1A" w:rsidTr="0021531D">
        <w:tc>
          <w:tcPr>
            <w:tcW w:w="1668" w:type="dxa"/>
          </w:tcPr>
          <w:p w:rsidR="002C4B1A" w:rsidRDefault="000E06E7" w:rsidP="00C922BA">
            <w:pPr>
              <w:jc w:val="both"/>
              <w:rPr>
                <w:spacing w:val="-16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7</w:t>
            </w:r>
            <w:r w:rsidR="00906996">
              <w:rPr>
                <w:spacing w:val="-16"/>
                <w:sz w:val="28"/>
                <w:szCs w:val="28"/>
              </w:rPr>
              <w:t>59</w:t>
            </w:r>
          </w:p>
        </w:tc>
        <w:tc>
          <w:tcPr>
            <w:tcW w:w="4712" w:type="dxa"/>
          </w:tcPr>
          <w:p w:rsidR="002C4B1A" w:rsidRDefault="00906996" w:rsidP="00C922BA">
            <w:pPr>
              <w:jc w:val="both"/>
              <w:rPr>
                <w:spacing w:val="-16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 xml:space="preserve">Шевелева </w:t>
            </w:r>
            <w:r w:rsidR="000E06E7">
              <w:rPr>
                <w:spacing w:val="-16"/>
                <w:sz w:val="28"/>
                <w:szCs w:val="28"/>
              </w:rPr>
              <w:t xml:space="preserve"> Юлия  Викторовна</w:t>
            </w:r>
          </w:p>
          <w:p w:rsidR="000E06E7" w:rsidRDefault="000E06E7" w:rsidP="00C922BA">
            <w:pPr>
              <w:jc w:val="both"/>
              <w:rPr>
                <w:spacing w:val="-16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Гребенникова  Любовь Михайловна</w:t>
            </w:r>
          </w:p>
        </w:tc>
        <w:tc>
          <w:tcPr>
            <w:tcW w:w="3367" w:type="dxa"/>
          </w:tcPr>
          <w:p w:rsidR="00EA5DFA" w:rsidRDefault="00EA5DFA" w:rsidP="00C922BA">
            <w:pPr>
              <w:jc w:val="both"/>
              <w:rPr>
                <w:spacing w:val="-16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зам</w:t>
            </w:r>
            <w:proofErr w:type="gramStart"/>
            <w:r>
              <w:rPr>
                <w:spacing w:val="-16"/>
                <w:sz w:val="28"/>
                <w:szCs w:val="28"/>
              </w:rPr>
              <w:t>.п</w:t>
            </w:r>
            <w:proofErr w:type="gramEnd"/>
            <w:r>
              <w:rPr>
                <w:spacing w:val="-16"/>
                <w:sz w:val="28"/>
                <w:szCs w:val="28"/>
              </w:rPr>
              <w:t>редседателя УИК</w:t>
            </w:r>
          </w:p>
          <w:p w:rsidR="002C4B1A" w:rsidRDefault="000E06E7" w:rsidP="00C922BA">
            <w:pPr>
              <w:jc w:val="both"/>
              <w:rPr>
                <w:spacing w:val="-16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секретарь УИК</w:t>
            </w:r>
          </w:p>
          <w:p w:rsidR="000E06E7" w:rsidRDefault="000E06E7" w:rsidP="00C922BA">
            <w:pPr>
              <w:jc w:val="both"/>
              <w:rPr>
                <w:spacing w:val="-16"/>
                <w:sz w:val="28"/>
                <w:szCs w:val="28"/>
              </w:rPr>
            </w:pPr>
          </w:p>
        </w:tc>
      </w:tr>
    </w:tbl>
    <w:p w:rsidR="00587AFA" w:rsidRDefault="00587AFA" w:rsidP="00587AFA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1022" w:rsidRDefault="00E61022"/>
    <w:p w:rsidR="00BA31A4" w:rsidRDefault="00BA31A4"/>
    <w:p w:rsidR="00BA31A4" w:rsidRDefault="00BA31A4"/>
    <w:p w:rsidR="00BA31A4" w:rsidRDefault="00BA31A4"/>
    <w:p w:rsidR="00BA31A4" w:rsidRDefault="00BA31A4" w:rsidP="00BC45CE">
      <w:r>
        <w:rPr>
          <w:rFonts w:cs="Calibri"/>
          <w:sz w:val="28"/>
          <w:szCs w:val="28"/>
        </w:rPr>
        <w:t xml:space="preserve">                             </w:t>
      </w:r>
      <w:r w:rsidR="000E2E5D">
        <w:rPr>
          <w:rFonts w:cs="Calibri"/>
          <w:sz w:val="28"/>
          <w:szCs w:val="28"/>
        </w:rPr>
        <w:t xml:space="preserve">                  </w:t>
      </w:r>
    </w:p>
    <w:p w:rsidR="00BA31A4" w:rsidRPr="00BA31A4" w:rsidRDefault="00BA31A4">
      <w:pPr>
        <w:rPr>
          <w:sz w:val="28"/>
          <w:szCs w:val="28"/>
        </w:rPr>
      </w:pPr>
    </w:p>
    <w:sectPr w:rsidR="00BA31A4" w:rsidRPr="00BA31A4" w:rsidSect="00201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69BF"/>
    <w:rsid w:val="00005EEF"/>
    <w:rsid w:val="000A61AD"/>
    <w:rsid w:val="000C0AC7"/>
    <w:rsid w:val="000E06E7"/>
    <w:rsid w:val="000E2E5D"/>
    <w:rsid w:val="001042AA"/>
    <w:rsid w:val="001127BB"/>
    <w:rsid w:val="00117F7E"/>
    <w:rsid w:val="001B516B"/>
    <w:rsid w:val="001E3243"/>
    <w:rsid w:val="0020130A"/>
    <w:rsid w:val="0021531D"/>
    <w:rsid w:val="002560BF"/>
    <w:rsid w:val="00271F17"/>
    <w:rsid w:val="002954CD"/>
    <w:rsid w:val="002C4B1A"/>
    <w:rsid w:val="00340C95"/>
    <w:rsid w:val="00373E02"/>
    <w:rsid w:val="003C63EA"/>
    <w:rsid w:val="003F0333"/>
    <w:rsid w:val="00477951"/>
    <w:rsid w:val="00524835"/>
    <w:rsid w:val="00557BA5"/>
    <w:rsid w:val="00587AFA"/>
    <w:rsid w:val="005F14BB"/>
    <w:rsid w:val="006354D5"/>
    <w:rsid w:val="00660A3D"/>
    <w:rsid w:val="00691955"/>
    <w:rsid w:val="006B0777"/>
    <w:rsid w:val="006B5605"/>
    <w:rsid w:val="006F7EF2"/>
    <w:rsid w:val="00701045"/>
    <w:rsid w:val="0075696E"/>
    <w:rsid w:val="00761EB9"/>
    <w:rsid w:val="00764CFA"/>
    <w:rsid w:val="0078066C"/>
    <w:rsid w:val="007C6DEC"/>
    <w:rsid w:val="008B7456"/>
    <w:rsid w:val="00906996"/>
    <w:rsid w:val="00940117"/>
    <w:rsid w:val="00A525BC"/>
    <w:rsid w:val="00A56C14"/>
    <w:rsid w:val="00A60C49"/>
    <w:rsid w:val="00A81A52"/>
    <w:rsid w:val="00A868E9"/>
    <w:rsid w:val="00AC18F2"/>
    <w:rsid w:val="00BA31A4"/>
    <w:rsid w:val="00BC45CE"/>
    <w:rsid w:val="00C212B2"/>
    <w:rsid w:val="00C922BA"/>
    <w:rsid w:val="00C95302"/>
    <w:rsid w:val="00D169BF"/>
    <w:rsid w:val="00D92E75"/>
    <w:rsid w:val="00E11E42"/>
    <w:rsid w:val="00E40784"/>
    <w:rsid w:val="00E61022"/>
    <w:rsid w:val="00E81E5B"/>
    <w:rsid w:val="00E83C7D"/>
    <w:rsid w:val="00EA5DFA"/>
    <w:rsid w:val="00F74BCD"/>
    <w:rsid w:val="00F77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0A"/>
  </w:style>
  <w:style w:type="paragraph" w:styleId="1">
    <w:name w:val="heading 1"/>
    <w:basedOn w:val="a"/>
    <w:next w:val="a"/>
    <w:link w:val="10"/>
    <w:qFormat/>
    <w:rsid w:val="00D169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169BF"/>
    <w:pPr>
      <w:keepNext/>
      <w:tabs>
        <w:tab w:val="left" w:pos="4090"/>
        <w:tab w:val="left" w:pos="6401"/>
      </w:tabs>
      <w:spacing w:before="353"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9B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semiHidden/>
    <w:rsid w:val="00D169B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unhideWhenUsed/>
    <w:rsid w:val="00D169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169BF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Заголовок постановления"/>
    <w:basedOn w:val="a"/>
    <w:rsid w:val="002560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4">
    <w:name w:val="Style4"/>
    <w:basedOn w:val="a"/>
    <w:rsid w:val="002560BF"/>
    <w:pPr>
      <w:widowControl w:val="0"/>
      <w:autoSpaceDE w:val="0"/>
      <w:autoSpaceDN w:val="0"/>
      <w:adjustRightInd w:val="0"/>
      <w:spacing w:after="0" w:line="49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2560BF"/>
    <w:rPr>
      <w:rFonts w:ascii="Times New Roman" w:hAnsi="Times New Roman" w:cs="Times New Roman" w:hint="default"/>
      <w:b/>
      <w:bCs/>
      <w:sz w:val="26"/>
      <w:szCs w:val="26"/>
    </w:rPr>
  </w:style>
  <w:style w:type="table" w:styleId="a6">
    <w:name w:val="Table Grid"/>
    <w:basedOn w:val="a1"/>
    <w:uiPriority w:val="59"/>
    <w:rsid w:val="002C4B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1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AFA89-DC15-4F20-BA78-9FB586FEF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44</cp:revision>
  <cp:lastPrinted>2019-07-11T08:03:00Z</cp:lastPrinted>
  <dcterms:created xsi:type="dcterms:W3CDTF">2018-02-19T12:25:00Z</dcterms:created>
  <dcterms:modified xsi:type="dcterms:W3CDTF">2020-07-09T09:31:00Z</dcterms:modified>
</cp:coreProperties>
</file>