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91" w:rsidRPr="005940E8" w:rsidRDefault="00B36C91" w:rsidP="00103696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pacing w:val="0"/>
          <w:kern w:val="36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00000" w:themeColor="text1"/>
          <w:spacing w:val="0"/>
          <w:kern w:val="36"/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Pr="005940E8">
        <w:rPr>
          <w:rFonts w:ascii="Arial" w:eastAsia="Times New Roman" w:hAnsi="Arial" w:cs="Arial"/>
          <w:b/>
          <w:color w:val="000000" w:themeColor="text1"/>
          <w:spacing w:val="0"/>
          <w:sz w:val="22"/>
          <w:szCs w:val="22"/>
          <w:lang w:eastAsia="ru-RU"/>
        </w:rPr>
        <w:t>по муниципальному контролю</w:t>
      </w:r>
      <w:r w:rsidRPr="005940E8">
        <w:rPr>
          <w:rFonts w:ascii="Arial" w:eastAsia="Times New Roman" w:hAnsi="Arial" w:cs="Arial"/>
          <w:b/>
          <w:bCs/>
          <w:color w:val="000000" w:themeColor="text1"/>
          <w:spacing w:val="0"/>
          <w:kern w:val="36"/>
          <w:sz w:val="22"/>
          <w:szCs w:val="22"/>
          <w:lang w:eastAsia="ru-RU"/>
        </w:rPr>
        <w:t xml:space="preserve"> на 2022 год</w:t>
      </w:r>
    </w:p>
    <w:p w:rsidR="00B36C91" w:rsidRPr="005940E8" w:rsidRDefault="00B36C91" w:rsidP="00B36C9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Уведомление о проведении общественного обсуждения 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Администрация Октябрьского района Курской области сообщает, что в соответствии с требованиями постановления Правительства Российской Федерации от 25.06.2021 № 990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 с 1 октября по 1 ноября 2021 года 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B36C91" w:rsidRPr="005940E8" w:rsidRDefault="00B36C91" w:rsidP="00B36C91">
      <w:pPr>
        <w:jc w:val="both"/>
        <w:rPr>
          <w:sz w:val="22"/>
          <w:szCs w:val="22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0" w:name="_Hlk77686366"/>
      <w:r w:rsidRPr="005940E8">
        <w:rPr>
          <w:rFonts w:ascii="Arial" w:eastAsia="Calibri" w:hAnsi="Arial" w:cs="Arial"/>
          <w:bCs/>
          <w:sz w:val="22"/>
          <w:szCs w:val="22"/>
        </w:rPr>
        <w:t>Октябрьского района</w:t>
      </w:r>
      <w:bookmarkEnd w:id="0"/>
      <w:r w:rsidRPr="005940E8">
        <w:rPr>
          <w:rFonts w:ascii="Arial" w:hAnsi="Arial" w:cs="Arial"/>
          <w:sz w:val="22"/>
          <w:szCs w:val="22"/>
        </w:rPr>
        <w:t xml:space="preserve"> 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на 2022 год;</w:t>
      </w:r>
    </w:p>
    <w:p w:rsidR="00B36C91" w:rsidRPr="005940E8" w:rsidRDefault="00B36C91" w:rsidP="00B36C91">
      <w:pPr>
        <w:jc w:val="both"/>
        <w:rPr>
          <w:sz w:val="22"/>
          <w:szCs w:val="22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Pr="005940E8">
        <w:rPr>
          <w:rFonts w:ascii="Arial" w:eastAsia="Calibri" w:hAnsi="Arial" w:cs="Arial"/>
          <w:bCs/>
          <w:sz w:val="22"/>
          <w:szCs w:val="22"/>
        </w:rPr>
        <w:t>Октябрьского района</w:t>
      </w:r>
      <w:r w:rsidRPr="005940E8">
        <w:rPr>
          <w:rFonts w:ascii="Arial" w:hAnsi="Arial" w:cs="Arial"/>
          <w:sz w:val="22"/>
          <w:szCs w:val="22"/>
        </w:rPr>
        <w:t xml:space="preserve"> 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на 2022 год;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</w:t>
      </w:r>
      <w:r w:rsidRPr="005940E8">
        <w:rPr>
          <w:rFonts w:ascii="Arial" w:eastAsia="Calibri" w:hAnsi="Arial" w:cs="Arial"/>
          <w:bCs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940E8">
        <w:rPr>
          <w:rFonts w:ascii="Arial" w:eastAsia="Calibri" w:hAnsi="Arial" w:cs="Arial"/>
          <w:sz w:val="22"/>
          <w:szCs w:val="22"/>
        </w:rPr>
        <w:t xml:space="preserve">вне границ населенных пунктов в границах Октябрьского  района, в границах населенных пунктов сельских поселений Октябрьского  района 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на 2022 год.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P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муниципального образования в информационно-телекоммуникационной сети </w:t>
      </w:r>
      <w:r w:rsidR="003D5A27" w:rsidRP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Интернет</w:t>
      </w:r>
      <w:r w:rsidR="003D5A27" w:rsidRP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 </w:t>
      </w:r>
      <w:hyperlink r:id="rId5" w:history="1">
        <w:r w:rsidR="00011BEE" w:rsidRPr="00011BEE">
          <w:rPr>
            <w:rStyle w:val="a4"/>
            <w:rFonts w:ascii="Arial" w:eastAsia="Calibri" w:hAnsi="Arial" w:cs="Arial"/>
            <w:sz w:val="22"/>
            <w:szCs w:val="22"/>
            <w:lang w:val="en-US"/>
          </w:rPr>
          <w:t>http</w:t>
        </w:r>
        <w:r w:rsidR="00011BEE" w:rsidRPr="00011BEE">
          <w:rPr>
            <w:rStyle w:val="a4"/>
            <w:rFonts w:ascii="Arial" w:eastAsia="Calibri" w:hAnsi="Arial" w:cs="Arial"/>
            <w:sz w:val="22"/>
            <w:szCs w:val="22"/>
          </w:rPr>
          <w:t>://</w:t>
        </w:r>
        <w:proofErr w:type="spellStart"/>
        <w:r w:rsidR="00011BEE" w:rsidRPr="00011BEE">
          <w:rPr>
            <w:rStyle w:val="a4"/>
            <w:rFonts w:ascii="Arial" w:eastAsia="Calibri" w:hAnsi="Arial" w:cs="Arial"/>
            <w:sz w:val="22"/>
            <w:szCs w:val="22"/>
            <w:lang w:val="en-US"/>
          </w:rPr>
          <w:t>admokt</w:t>
        </w:r>
        <w:proofErr w:type="spellEnd"/>
        <w:r w:rsidR="00011BEE" w:rsidRPr="00011BEE">
          <w:rPr>
            <w:rStyle w:val="a4"/>
            <w:rFonts w:ascii="Arial" w:eastAsia="Calibri" w:hAnsi="Arial" w:cs="Arial"/>
            <w:sz w:val="22"/>
            <w:szCs w:val="22"/>
          </w:rPr>
          <w:t>.</w:t>
        </w:r>
        <w:proofErr w:type="spellStart"/>
        <w:r w:rsidR="00011BEE" w:rsidRPr="00011BEE">
          <w:rPr>
            <w:rStyle w:val="a4"/>
            <w:rFonts w:ascii="Arial" w:eastAsia="Calibri" w:hAnsi="Arial" w:cs="Arial"/>
            <w:sz w:val="22"/>
            <w:szCs w:val="22"/>
            <w:lang w:val="en-US"/>
          </w:rPr>
          <w:t>ru</w:t>
        </w:r>
        <w:proofErr w:type="spellEnd"/>
      </w:hyperlink>
      <w:r w:rsidR="00011BEE" w:rsidRPr="00011BEE">
        <w:rPr>
          <w:rFonts w:ascii="Arial" w:eastAsia="Calibri" w:hAnsi="Arial" w:cs="Arial"/>
          <w:sz w:val="22"/>
          <w:szCs w:val="22"/>
        </w:rPr>
        <w:t xml:space="preserve"> </w:t>
      </w:r>
      <w:r w:rsidRP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 в </w:t>
      </w:r>
      <w:r w:rsidR="00011BEE" w:rsidRP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подразделе «Контрольная деятельность» </w:t>
      </w:r>
      <w:r w:rsidRP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раздел</w:t>
      </w:r>
      <w:r w:rsidR="00011BEE" w:rsidRP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а</w:t>
      </w:r>
      <w:r w:rsidRP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</w:t>
      </w:r>
      <w:r w:rsidR="00011BEE" w:rsidRP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«Муниципальный контроль».</w:t>
      </w:r>
      <w:r w:rsid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B36C91" w:rsidRPr="005940E8" w:rsidRDefault="00B36C91" w:rsidP="00B36C9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Предложения принимаются с 01 октября по 01 ноября 2021 года.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u w:val="single"/>
          <w:lang w:eastAsia="ru-RU"/>
        </w:rPr>
        <w:t>Способы подачи предложений по итогам рассмотрения: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u w:val="single"/>
          <w:lang w:eastAsia="ru-RU"/>
        </w:rPr>
        <w:t>почтовым отправлением: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 307200, Курская область, Октябрьский район, п.Прямицыно, ул. Октябрьская, д.134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u w:val="single"/>
          <w:lang w:eastAsia="ru-RU"/>
        </w:rPr>
        <w:t>нарочным: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  Курская область, Октябрьский район, п.Прямицыно, ул. Октябрьская, д.134, кааб. №25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u w:val="single"/>
          <w:lang w:eastAsia="ru-RU"/>
        </w:rPr>
        <w:t>письмом на адрес электронной почты: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 </w:t>
      </w:r>
      <w:r w:rsidRPr="005940E8">
        <w:rPr>
          <w:rFonts w:eastAsia="Calibri"/>
          <w:sz w:val="22"/>
          <w:szCs w:val="22"/>
          <w:lang w:val="en-US"/>
        </w:rPr>
        <w:t>e</w:t>
      </w:r>
      <w:r w:rsidRPr="005940E8">
        <w:rPr>
          <w:rFonts w:eastAsia="Calibri"/>
          <w:sz w:val="22"/>
          <w:szCs w:val="22"/>
        </w:rPr>
        <w:t>-</w:t>
      </w:r>
      <w:r w:rsidRPr="005940E8">
        <w:rPr>
          <w:rFonts w:eastAsia="Calibri"/>
          <w:sz w:val="22"/>
          <w:szCs w:val="22"/>
          <w:lang w:val="en-US"/>
        </w:rPr>
        <w:t>mail</w:t>
      </w:r>
      <w:r w:rsidRPr="005940E8">
        <w:rPr>
          <w:rFonts w:eastAsia="Calibri"/>
          <w:sz w:val="22"/>
          <w:szCs w:val="22"/>
        </w:rPr>
        <w:t xml:space="preserve">: </w:t>
      </w:r>
      <w:proofErr w:type="spellStart"/>
      <w:r w:rsidRPr="005940E8">
        <w:rPr>
          <w:rFonts w:eastAsia="Calibri"/>
          <w:sz w:val="22"/>
          <w:szCs w:val="22"/>
          <w:lang w:val="en-US"/>
        </w:rPr>
        <w:t>admokt</w:t>
      </w:r>
      <w:proofErr w:type="spellEnd"/>
      <w:r w:rsidRPr="005940E8">
        <w:rPr>
          <w:rFonts w:eastAsia="Calibri"/>
          <w:sz w:val="22"/>
          <w:szCs w:val="22"/>
        </w:rPr>
        <w:t>@</w:t>
      </w:r>
      <w:r w:rsidRPr="005940E8">
        <w:rPr>
          <w:rFonts w:eastAsia="Calibri"/>
          <w:sz w:val="22"/>
          <w:szCs w:val="22"/>
          <w:lang w:val="en-US"/>
        </w:rPr>
        <w:t>list</w:t>
      </w:r>
      <w:r w:rsidRPr="005940E8">
        <w:rPr>
          <w:rFonts w:eastAsia="Calibri"/>
          <w:sz w:val="22"/>
          <w:szCs w:val="22"/>
        </w:rPr>
        <w:t>.</w:t>
      </w:r>
      <w:proofErr w:type="spellStart"/>
      <w:r w:rsidRPr="005940E8">
        <w:rPr>
          <w:rFonts w:eastAsia="Calibri"/>
          <w:sz w:val="22"/>
          <w:szCs w:val="22"/>
          <w:lang w:val="en-US"/>
        </w:rPr>
        <w:t>ru</w:t>
      </w:r>
      <w:proofErr w:type="spellEnd"/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</w:t>
      </w:r>
    </w:p>
    <w:p w:rsidR="00B36C91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 с 1 ноября по 1</w:t>
      </w:r>
      <w:r w:rsidR="00011BEE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9</w:t>
      </w: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 </w:t>
      </w:r>
      <w:r w:rsidR="00011BEE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ноября</w:t>
      </w: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 2021 года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. </w:t>
      </w:r>
    </w:p>
    <w:p w:rsidR="00DF7B1A" w:rsidRDefault="00DF7B1A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DF7B1A" w:rsidRDefault="00DF7B1A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DF7B1A" w:rsidRDefault="00DF7B1A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DF7B1A" w:rsidRPr="005940E8" w:rsidRDefault="00DF7B1A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i/>
          <w:iCs/>
          <w:color w:val="010101"/>
          <w:spacing w:val="0"/>
          <w:sz w:val="22"/>
          <w:szCs w:val="22"/>
          <w:lang w:eastAsia="ru-RU"/>
        </w:rPr>
        <w:t>Проект</w:t>
      </w:r>
    </w:p>
    <w:p w:rsidR="00B36C91" w:rsidRPr="005940E8" w:rsidRDefault="00B36C91" w:rsidP="00B36C9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DE5BE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Октябрьского района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на 2022 год 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Раздел 1. Общие положения </w:t>
      </w:r>
    </w:p>
    <w:p w:rsidR="00DE5BE7" w:rsidRPr="005940E8" w:rsidRDefault="008A5A58" w:rsidP="008A5A58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10101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Октябрьского района на 2022 год  </w:t>
      </w:r>
      <w:r w:rsidRPr="005940E8">
        <w:rPr>
          <w:rFonts w:ascii="Arial" w:hAnsi="Arial"/>
          <w:sz w:val="22"/>
          <w:szCs w:val="22"/>
        </w:rPr>
        <w:t xml:space="preserve">(далее – Программа профилактики) </w:t>
      </w:r>
      <w:r w:rsidR="00DE5BE7" w:rsidRPr="005940E8">
        <w:rPr>
          <w:rFonts w:ascii="Arial" w:hAnsi="Arial"/>
          <w:sz w:val="22"/>
          <w:szCs w:val="22"/>
        </w:rPr>
        <w:t xml:space="preserve">разработана в соответствии со </w:t>
      </w:r>
      <w:r w:rsidR="00DE5BE7" w:rsidRPr="005940E8">
        <w:rPr>
          <w:rFonts w:ascii="Arial" w:hAnsi="Arial"/>
          <w:sz w:val="22"/>
          <w:szCs w:val="22"/>
        </w:rPr>
        <w:br/>
        <w:t xml:space="preserve">статьей 44 Федерального закона от 31 июля 2021 года № 248-ФЗ </w:t>
      </w:r>
      <w:r w:rsidR="003D5A27" w:rsidRPr="005940E8">
        <w:rPr>
          <w:rFonts w:ascii="Arial" w:hAnsi="Arial"/>
          <w:sz w:val="22"/>
          <w:szCs w:val="22"/>
        </w:rPr>
        <w:t>«</w:t>
      </w:r>
      <w:r w:rsidR="00DE5BE7" w:rsidRPr="005940E8">
        <w:rPr>
          <w:rFonts w:ascii="Arial" w:hAnsi="Arial"/>
          <w:sz w:val="22"/>
          <w:szCs w:val="22"/>
        </w:rPr>
        <w:t>О государственном контроле (надзоре) и муниципальном контроле в Российской Федерации</w:t>
      </w:r>
      <w:r w:rsidR="003D5A27" w:rsidRPr="005940E8">
        <w:rPr>
          <w:rFonts w:ascii="Arial" w:hAnsi="Arial"/>
          <w:sz w:val="22"/>
          <w:szCs w:val="22"/>
        </w:rPr>
        <w:t>»</w:t>
      </w:r>
      <w:r w:rsidR="00DE5BE7" w:rsidRPr="005940E8">
        <w:rPr>
          <w:rFonts w:ascii="Arial" w:hAnsi="Arial"/>
          <w:sz w:val="22"/>
          <w:szCs w:val="22"/>
        </w:rPr>
        <w:t xml:space="preserve">, постановлением Правительства Российской Федерации от </w:t>
      </w:r>
      <w:r w:rsidR="00DE5BE7" w:rsidRPr="005940E8">
        <w:rPr>
          <w:rFonts w:ascii="Arial" w:hAnsi="Arial"/>
          <w:sz w:val="22"/>
          <w:szCs w:val="22"/>
        </w:rPr>
        <w:br/>
        <w:t xml:space="preserve">25 июня 2021 года № 990 </w:t>
      </w:r>
      <w:r w:rsidR="003D5A27" w:rsidRPr="005940E8">
        <w:rPr>
          <w:rFonts w:ascii="Arial" w:hAnsi="Arial"/>
          <w:sz w:val="22"/>
          <w:szCs w:val="22"/>
        </w:rPr>
        <w:t>«</w:t>
      </w:r>
      <w:r w:rsidR="00DE5BE7" w:rsidRPr="005940E8">
        <w:rPr>
          <w:rFonts w:ascii="Arial" w:hAnsi="Arial"/>
          <w:sz w:val="22"/>
          <w:szCs w:val="22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D5A27" w:rsidRPr="005940E8">
        <w:rPr>
          <w:rFonts w:ascii="Arial" w:hAnsi="Arial"/>
          <w:sz w:val="22"/>
          <w:szCs w:val="22"/>
        </w:rPr>
        <w:t>»</w:t>
      </w:r>
      <w:r w:rsidR="00DE5BE7" w:rsidRPr="005940E8">
        <w:rPr>
          <w:rFonts w:ascii="Arial" w:hAnsi="Arial"/>
          <w:sz w:val="22"/>
          <w:szCs w:val="22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B36C91" w:rsidRPr="005940E8" w:rsidRDefault="00B36C91" w:rsidP="00DE5BE7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10101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DE5BE7"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>Октябрьского района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>. </w:t>
      </w:r>
    </w:p>
    <w:p w:rsidR="008A5A58" w:rsidRPr="005940E8" w:rsidRDefault="008A5A58" w:rsidP="00DE5BE7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10101"/>
          <w:sz w:val="22"/>
          <w:szCs w:val="22"/>
          <w:lang w:eastAsia="ru-RU"/>
        </w:rPr>
      </w:pPr>
      <w:r w:rsidRPr="005940E8">
        <w:rPr>
          <w:rFonts w:ascii="Arial" w:hAnsi="Arial"/>
          <w:sz w:val="22"/>
          <w:szCs w:val="22"/>
        </w:rPr>
        <w:t>Программа профилактики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Раздел 2. </w:t>
      </w:r>
      <w:r w:rsidR="00E568FB" w:rsidRPr="005940E8">
        <w:rPr>
          <w:rFonts w:ascii="Arial" w:hAnsi="Arial"/>
          <w:b/>
          <w:sz w:val="22"/>
          <w:szCs w:val="22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2.1. Вид осуществ</w:t>
      </w:r>
      <w:r w:rsidR="00DE5BE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ляемого муниципального контроля</w:t>
      </w:r>
    </w:p>
    <w:p w:rsidR="008A5A58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2"/>
          <w:szCs w:val="22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Муниципальный жилищный контроль на территории </w:t>
      </w:r>
      <w:r w:rsidR="00DE5BE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Октябрьского района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осуществляется </w:t>
      </w:r>
      <w:r w:rsidR="008A5A58" w:rsidRPr="005940E8">
        <w:rPr>
          <w:rFonts w:ascii="Arial" w:hAnsi="Arial" w:cs="Arial"/>
          <w:sz w:val="22"/>
          <w:szCs w:val="22"/>
        </w:rPr>
        <w:t>Администрацией  Октябрьского района Курской области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.</w:t>
      </w:r>
      <w:r w:rsidR="008A5A58" w:rsidRPr="005940E8">
        <w:rPr>
          <w:rFonts w:ascii="Arial" w:hAnsi="Arial" w:cs="Arial"/>
          <w:sz w:val="22"/>
          <w:szCs w:val="22"/>
        </w:rPr>
        <w:t xml:space="preserve"> Должностным лицом, уполномоченными осуществлять муниципальный жилищный контроль, в том числе проведение профилактических мероприятий и контрольных мероприятий, является консультант по вопросам промышленности, строительства, ЖКХ, дорожной деятельности, охраны окружающей среды и архитектуры (далее – должностное лицо, уполномоченное осуществлять контроль)</w:t>
      </w:r>
      <w:r w:rsidR="008A5A58" w:rsidRPr="005940E8">
        <w:rPr>
          <w:rFonts w:ascii="Arial" w:hAnsi="Arial" w:cs="Arial"/>
          <w:i/>
          <w:iCs/>
          <w:sz w:val="22"/>
          <w:szCs w:val="22"/>
        </w:rPr>
        <w:t>.</w:t>
      </w:r>
      <w:r w:rsidR="008A5A58" w:rsidRPr="005940E8">
        <w:rPr>
          <w:rFonts w:ascii="Arial" w:hAnsi="Arial" w:cs="Arial"/>
          <w:sz w:val="22"/>
          <w:szCs w:val="22"/>
        </w:rPr>
        <w:t xml:space="preserve">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жилищному контролю.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2.2.      Обзор </w:t>
      </w:r>
      <w:r w:rsidR="00DE5BE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по виду муниципального контроля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8A5A58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Октябрьского района 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lastRenderedPageBreak/>
        <w:t xml:space="preserve">отношении муниципального жилищного фонда федеральными законами и законами </w:t>
      </w:r>
      <w:r w:rsidR="00F54918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К</w:t>
      </w:r>
      <w:r w:rsidR="008A5A58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урской области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в области жилищных отношений, а также муниципальными правовыми актами.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2.3. Муниципальный контроль осуществляется посредством: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2.4. Подконтрольные субъекты: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жилищному контролю: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Жилищный кодекс Российской Федерации;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Об утверждении Правил и норм технической эксплуатации жилищного фонда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-Постановление Правительства РФ от 06.05.2011 № 354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(вместе с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);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- Постановление Правительства РФ от 21.01.2006 № 25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Об утверждении Правил пользования жилыми помещениями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- Постановление Правительства РФ от 13.08.2006 № 491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- Постановление Правительства РФ от 03.04.2013 № 290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(вместе с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Правилами оказания услуг и выполнения работ, необходимых для обеспечения надлежащего содержания общего имущества в многоквартирном доме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);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lastRenderedPageBreak/>
        <w:t xml:space="preserve">-Постановление Правительства РФ от 15.05.2013 № 416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 порядке осуществления деятельности по управлению многоквартирными домами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(вместе с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Правилами осуществления деятельности по управлению многоквартирными домами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).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2.6. Да</w:t>
      </w:r>
      <w:r w:rsidR="008A5A58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нные о проведенных мероприятиях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B36C91" w:rsidRPr="00011BEE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</w:pPr>
      <w:r w:rsidRPr="00BB174A">
        <w:rPr>
          <w:rFonts w:ascii="Arial" w:eastAsia="Times New Roman" w:hAnsi="Arial" w:cs="Arial"/>
          <w:color w:val="auto"/>
          <w:spacing w:val="0"/>
          <w:sz w:val="22"/>
          <w:szCs w:val="22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3D5A27" w:rsidRPr="00BB174A">
        <w:rPr>
          <w:rFonts w:ascii="Arial" w:eastAsia="Times New Roman" w:hAnsi="Arial" w:cs="Arial"/>
          <w:color w:val="auto"/>
          <w:spacing w:val="0"/>
          <w:sz w:val="22"/>
          <w:szCs w:val="22"/>
          <w:lang w:eastAsia="ru-RU"/>
        </w:rPr>
        <w:t>«</w:t>
      </w:r>
      <w:r w:rsidRPr="00BB174A">
        <w:rPr>
          <w:rFonts w:ascii="Arial" w:eastAsia="Times New Roman" w:hAnsi="Arial" w:cs="Arial"/>
          <w:color w:val="auto"/>
          <w:spacing w:val="0"/>
          <w:sz w:val="22"/>
          <w:szCs w:val="22"/>
          <w:lang w:eastAsia="ru-RU"/>
        </w:rPr>
        <w:t>О защите прав юридических лиц и индивидуальн</w:t>
      </w:r>
      <w:bookmarkStart w:id="1" w:name="_GoBack"/>
      <w:bookmarkEnd w:id="1"/>
      <w:r w:rsidRPr="00BB174A">
        <w:rPr>
          <w:rFonts w:ascii="Arial" w:eastAsia="Times New Roman" w:hAnsi="Arial" w:cs="Arial"/>
          <w:color w:val="auto"/>
          <w:spacing w:val="0"/>
          <w:sz w:val="22"/>
          <w:szCs w:val="22"/>
          <w:lang w:eastAsia="ru-RU"/>
        </w:rPr>
        <w:t>ых предпринимателей при осуществлении государственного контроля (надзора) и муниципального контроля</w:t>
      </w:r>
      <w:r w:rsidR="003D5A27" w:rsidRPr="00BB174A">
        <w:rPr>
          <w:rFonts w:ascii="Arial" w:eastAsia="Times New Roman" w:hAnsi="Arial" w:cs="Arial"/>
          <w:color w:val="auto"/>
          <w:spacing w:val="0"/>
          <w:sz w:val="22"/>
          <w:szCs w:val="22"/>
          <w:lang w:eastAsia="ru-RU"/>
        </w:rPr>
        <w:t>»</w:t>
      </w:r>
      <w:r w:rsidRPr="00BB174A">
        <w:rPr>
          <w:rFonts w:ascii="Arial" w:eastAsia="Times New Roman" w:hAnsi="Arial" w:cs="Arial"/>
          <w:color w:val="auto"/>
          <w:spacing w:val="0"/>
          <w:sz w:val="22"/>
          <w:szCs w:val="22"/>
          <w:lang w:eastAsia="ru-RU"/>
        </w:rPr>
        <w:t xml:space="preserve"> от 26.12.2008 № 294-ФЗ, в сфере муниципального </w:t>
      </w:r>
      <w:r w:rsidRPr="00011BEE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 xml:space="preserve">жилищного контроля на территории </w:t>
      </w:r>
      <w:r w:rsidR="008A5A58" w:rsidRPr="00011BEE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>Октябрьского района</w:t>
      </w:r>
      <w:r w:rsidRPr="00011BEE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 xml:space="preserve"> на 2021 год не утверждался. </w:t>
      </w:r>
    </w:p>
    <w:p w:rsidR="0068347B" w:rsidRPr="00011BEE" w:rsidRDefault="0068347B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 w:themeColor="text1"/>
          <w:spacing w:val="0"/>
          <w:sz w:val="22"/>
          <w:szCs w:val="22"/>
          <w:lang w:eastAsia="ru-RU"/>
        </w:rPr>
      </w:pPr>
      <w:r w:rsidRPr="00011BEE">
        <w:rPr>
          <w:rFonts w:ascii="Arial" w:eastAsia="Times New Roman" w:hAnsi="Arial" w:cs="Arial"/>
          <w:i/>
          <w:color w:val="000000" w:themeColor="text1"/>
          <w:spacing w:val="0"/>
          <w:sz w:val="22"/>
          <w:szCs w:val="22"/>
          <w:lang w:eastAsia="ru-RU"/>
        </w:rPr>
        <w:t>Внеплановые проверки производятся на  основании заявлений и обращений граждан и юридических лиц, поступающих в органы местного самоуправления на территории Октябрьского района</w:t>
      </w:r>
      <w:r w:rsidR="00BB174A" w:rsidRPr="00011BEE">
        <w:rPr>
          <w:rFonts w:ascii="Arial" w:eastAsia="Times New Roman" w:hAnsi="Arial" w:cs="Arial"/>
          <w:i/>
          <w:color w:val="000000" w:themeColor="text1"/>
          <w:spacing w:val="0"/>
          <w:sz w:val="22"/>
          <w:szCs w:val="22"/>
          <w:lang w:eastAsia="ru-RU"/>
        </w:rPr>
        <w:t>.</w:t>
      </w:r>
    </w:p>
    <w:p w:rsidR="00B36C91" w:rsidRPr="00011BEE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</w:pPr>
      <w:r w:rsidRPr="00011BEE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>2.7. Анализ и оценка рисков причинения вре</w:t>
      </w:r>
      <w:r w:rsidR="00E568FB" w:rsidRPr="00011BEE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>да охраняемым законом ценностям</w:t>
      </w:r>
    </w:p>
    <w:p w:rsidR="00B36C91" w:rsidRPr="00011BEE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</w:pPr>
      <w:r w:rsidRPr="00011BEE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B36C91" w:rsidRPr="00011BEE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</w:pPr>
      <w:r w:rsidRPr="00011BEE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B36C91" w:rsidRPr="00011BEE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</w:pPr>
      <w:r w:rsidRPr="00011BEE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B36C91" w:rsidRPr="00011BEE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</w:pPr>
      <w:r w:rsidRPr="00011BEE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568FB" w:rsidRPr="005940E8" w:rsidRDefault="00B36C91" w:rsidP="00E568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Раздел 3. </w:t>
      </w:r>
      <w:r w:rsidR="00E568FB" w:rsidRPr="005940E8">
        <w:rPr>
          <w:rFonts w:ascii="Arial" w:hAnsi="Arial"/>
          <w:b/>
          <w:sz w:val="22"/>
          <w:szCs w:val="22"/>
        </w:rPr>
        <w:t>Цели и задачи реализации программы профилактики</w:t>
      </w:r>
      <w:r w:rsidR="00E568FB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</w:t>
      </w:r>
    </w:p>
    <w:p w:rsidR="00B36C91" w:rsidRPr="005940E8" w:rsidRDefault="00B36C91" w:rsidP="00E568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3.1. Цели Программы</w:t>
      </w:r>
      <w:r w:rsidR="00D25648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профилактики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: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3.2. Задачи Программы</w:t>
      </w:r>
      <w:r w:rsidR="00D25648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профилактики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:</w:t>
      </w:r>
    </w:p>
    <w:p w:rsidR="009A737D" w:rsidRPr="005940E8" w:rsidRDefault="009A737D" w:rsidP="009A737D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9A737D" w:rsidRPr="005940E8" w:rsidRDefault="009A737D" w:rsidP="009A737D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9A737D" w:rsidRPr="005940E8" w:rsidRDefault="009A737D" w:rsidP="009A737D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A737D" w:rsidRPr="005940E8" w:rsidRDefault="009A737D" w:rsidP="009A737D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A737D" w:rsidRPr="005940E8" w:rsidRDefault="009A737D" w:rsidP="009A737D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9A737D" w:rsidRPr="005940E8" w:rsidRDefault="009A737D" w:rsidP="009A737D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формирование единого понимания обязательных требований законодательства у всех участников контрольной деятельности.</w:t>
      </w:r>
    </w:p>
    <w:p w:rsidR="009A737D" w:rsidRPr="005940E8" w:rsidRDefault="009A737D" w:rsidP="009A737D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</w:p>
    <w:p w:rsidR="009A737D" w:rsidRPr="005940E8" w:rsidRDefault="00B36C91" w:rsidP="009A737D">
      <w:pPr>
        <w:pStyle w:val="Standard"/>
        <w:jc w:val="center"/>
        <w:rPr>
          <w:rFonts w:ascii="Arial" w:hAnsi="Arial"/>
          <w:b/>
          <w:sz w:val="22"/>
          <w:szCs w:val="22"/>
          <w:lang w:val="ru-RU"/>
        </w:rPr>
      </w:pPr>
      <w:r w:rsidRPr="005940E8">
        <w:rPr>
          <w:rFonts w:ascii="Arial" w:eastAsia="Times New Roman" w:hAnsi="Arial" w:cs="Arial"/>
          <w:b/>
          <w:bCs/>
          <w:color w:val="010101"/>
          <w:sz w:val="22"/>
          <w:szCs w:val="22"/>
          <w:lang w:val="ru-RU" w:eastAsia="ru-RU"/>
        </w:rPr>
        <w:t xml:space="preserve">Раздел 4. </w:t>
      </w:r>
      <w:r w:rsidR="009A737D" w:rsidRPr="005940E8">
        <w:rPr>
          <w:rFonts w:ascii="Arial" w:hAnsi="Arial"/>
          <w:b/>
          <w:sz w:val="22"/>
          <w:szCs w:val="22"/>
          <w:lang w:val="ru-RU"/>
        </w:rPr>
        <w:t>Перечень профилактических мероприятий, сроки (периодичность) их проведения</w:t>
      </w:r>
    </w:p>
    <w:p w:rsidR="00D25648" w:rsidRPr="005940E8" w:rsidRDefault="009A737D" w:rsidP="00D25648">
      <w:pPr>
        <w:pStyle w:val="Standard"/>
        <w:jc w:val="center"/>
        <w:rPr>
          <w:rFonts w:ascii="Arial" w:hAnsi="Arial"/>
          <w:b/>
          <w:sz w:val="22"/>
          <w:szCs w:val="22"/>
          <w:lang w:val="ru-RU"/>
        </w:rPr>
      </w:pPr>
      <w:r w:rsidRPr="005940E8">
        <w:rPr>
          <w:rFonts w:ascii="Arial" w:hAnsi="Arial"/>
          <w:b/>
          <w:sz w:val="22"/>
          <w:szCs w:val="22"/>
          <w:lang w:val="ru-RU"/>
        </w:rPr>
        <w:t>План мероприятий по профилактике нарушений жилищного законодательства на 2022 год:</w:t>
      </w:r>
    </w:p>
    <w:p w:rsidR="009A737D" w:rsidRPr="005940E8" w:rsidRDefault="009A737D" w:rsidP="00D25648">
      <w:pPr>
        <w:pStyle w:val="Standard"/>
        <w:rPr>
          <w:rFonts w:ascii="Arial" w:eastAsia="Times New Roman" w:hAnsi="Arial" w:cs="Arial"/>
          <w:color w:val="010101"/>
          <w:sz w:val="22"/>
          <w:szCs w:val="22"/>
          <w:lang w:val="ru-RU" w:eastAsia="ru-RU"/>
        </w:rPr>
      </w:pPr>
    </w:p>
    <w:p w:rsidR="00D25648" w:rsidRPr="005940E8" w:rsidRDefault="00D25648" w:rsidP="00D25648">
      <w:pPr>
        <w:pStyle w:val="Standard"/>
        <w:rPr>
          <w:rFonts w:ascii="Arial" w:hAnsi="Arial"/>
          <w:b/>
          <w:sz w:val="22"/>
          <w:szCs w:val="22"/>
          <w:lang w:val="ru-RU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"/>
        <w:gridCol w:w="3773"/>
        <w:gridCol w:w="1984"/>
        <w:gridCol w:w="1843"/>
        <w:gridCol w:w="1701"/>
      </w:tblGrid>
      <w:tr w:rsidR="009A737D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№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Ожидаемые результаты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Ответственный</w:t>
            </w:r>
          </w:p>
          <w:p w:rsidR="009A737D" w:rsidRPr="005940E8" w:rsidRDefault="009A737D" w:rsidP="008F4EBA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исполнитель</w:t>
            </w:r>
          </w:p>
        </w:tc>
      </w:tr>
      <w:tr w:rsidR="009A737D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9A737D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Октябрьского района  Курской области сведений, предусмотренных частью 3 статьи 46 Федерального закона № 248-ФЗ </w:t>
            </w:r>
            <w:r w:rsidR="003D5A27" w:rsidRPr="005940E8">
              <w:rPr>
                <w:rFonts w:ascii="Arial" w:hAnsi="Arial"/>
                <w:sz w:val="22"/>
                <w:szCs w:val="22"/>
                <w:lang w:val="ru-RU"/>
              </w:rPr>
              <w:t>«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>О государственном контроле (надзоре) и муниципальном контроле</w:t>
            </w:r>
            <w:r w:rsidR="003D5A27" w:rsidRPr="005940E8">
              <w:rPr>
                <w:rFonts w:ascii="Arial" w:hAnsi="Arial"/>
                <w:sz w:val="22"/>
                <w:szCs w:val="22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D25648" w:rsidP="00D25648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eastAsia="Times New Roman" w:hAnsi="Arial" w:cs="Arial"/>
                <w:color w:val="010101"/>
                <w:sz w:val="22"/>
                <w:szCs w:val="22"/>
                <w:lang w:val="ru-RU" w:eastAsia="ru-RU"/>
              </w:rPr>
              <w:t>В течение года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Предупреждение нарушения обязательных требований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737D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2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По мере поступления информации о готовящихся нарушениях или признаках 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нарушений обязательных требований</w:t>
            </w: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 xml:space="preserve">Специалист администрации, к должностным обязанностям </w:t>
            </w:r>
            <w:r w:rsidRPr="005940E8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9A737D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3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Консультирование:</w:t>
            </w:r>
          </w:p>
          <w:p w:rsidR="009A737D" w:rsidRPr="005940E8" w:rsidRDefault="009A737D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9A737D" w:rsidRPr="005940E8" w:rsidRDefault="009A737D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9A737D" w:rsidRPr="005940E8" w:rsidRDefault="009A737D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на личном приеме</w:t>
            </w:r>
          </w:p>
          <w:p w:rsidR="009A737D" w:rsidRPr="005940E8" w:rsidRDefault="009A737D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9A737D" w:rsidRPr="005940E8" w:rsidRDefault="009A737D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9A737D" w:rsidRPr="005940E8" w:rsidRDefault="009A737D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9A737D" w:rsidRPr="005940E8" w:rsidRDefault="009A737D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9A737D" w:rsidRPr="005940E8" w:rsidRDefault="009A737D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 часы работы контрольного органа</w:t>
            </w: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при наличии технической возможности</w:t>
            </w: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 соответствии с графиком личного приема</w:t>
            </w: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по мере необходимости</w:t>
            </w: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ежегодно, </w:t>
            </w:r>
            <w:r w:rsidRPr="005940E8">
              <w:rPr>
                <w:rFonts w:ascii="Arial" w:hAnsi="Arial"/>
                <w:color w:val="000000" w:themeColor="text1"/>
                <w:sz w:val="22"/>
                <w:szCs w:val="22"/>
                <w:lang w:val="ru-RU"/>
              </w:rPr>
              <w:t xml:space="preserve">до 1 июля 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>года, следующе</w:t>
            </w:r>
            <w:r w:rsidR="00BC56F5" w:rsidRPr="005940E8">
              <w:rPr>
                <w:rFonts w:ascii="Arial" w:hAnsi="Arial"/>
                <w:sz w:val="22"/>
                <w:szCs w:val="22"/>
                <w:lang w:val="ru-RU"/>
              </w:rPr>
              <w:t>го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 за отчетным годом</w:t>
            </w: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D25648" w:rsidRPr="005940E8" w:rsidRDefault="00D25648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D25648" w:rsidRPr="005940E8" w:rsidRDefault="00D25648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по мере необходимости</w:t>
            </w:r>
          </w:p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737D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4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737D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5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37D" w:rsidRPr="005940E8" w:rsidRDefault="009A737D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36C91" w:rsidRPr="005940E8" w:rsidRDefault="00B36C91" w:rsidP="00D25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B36C91" w:rsidRPr="005940E8" w:rsidRDefault="00B36C91" w:rsidP="00B36C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Раздел 5. Показатели результативности и эффективности </w:t>
      </w:r>
      <w:r w:rsidR="00D25648"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п</w:t>
      </w: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рограммы</w:t>
      </w:r>
      <w:r w:rsidR="00D25648"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 профилактики</w:t>
      </w:r>
    </w:p>
    <w:p w:rsidR="00D25648" w:rsidRPr="005940E8" w:rsidRDefault="00D25648" w:rsidP="00D25648">
      <w:pPr>
        <w:pStyle w:val="Standard"/>
        <w:jc w:val="center"/>
        <w:rPr>
          <w:rFonts w:ascii="Arial" w:hAnsi="Arial"/>
          <w:b/>
          <w:sz w:val="22"/>
          <w:szCs w:val="22"/>
          <w:lang w:val="ru-RU"/>
        </w:rPr>
      </w:pPr>
    </w:p>
    <w:p w:rsidR="00D25648" w:rsidRPr="005940E8" w:rsidRDefault="00D25648" w:rsidP="00D25648">
      <w:pPr>
        <w:pStyle w:val="Standard"/>
        <w:spacing w:after="160"/>
        <w:ind w:firstLine="709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 xml:space="preserve">4.1. Для оценки результативности и эффективности Программы 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val="ru-RU" w:eastAsia="ru-RU"/>
        </w:rPr>
        <w:t>профилактики</w:t>
      </w:r>
      <w:r w:rsidRPr="005940E8">
        <w:rPr>
          <w:rFonts w:ascii="Arial" w:hAnsi="Arial"/>
          <w:sz w:val="22"/>
          <w:szCs w:val="22"/>
          <w:lang w:val="ru-RU"/>
        </w:rPr>
        <w:t xml:space="preserve"> устанавливаются следующие показатели результативности и эффективности:</w:t>
      </w: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7"/>
        <w:gridCol w:w="6479"/>
        <w:gridCol w:w="2159"/>
      </w:tblGrid>
      <w:tr w:rsidR="00D25648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 xml:space="preserve">№ 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Ключевые показатели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Целевые (плановые) значения</w:t>
            </w:r>
          </w:p>
        </w:tc>
      </w:tr>
      <w:tr w:rsidR="00D25648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0 %</w:t>
            </w:r>
          </w:p>
        </w:tc>
      </w:tr>
      <w:tr w:rsidR="00D25648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Не более 10%</w:t>
            </w:r>
          </w:p>
        </w:tc>
      </w:tr>
      <w:tr w:rsidR="00D25648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648" w:rsidRPr="005940E8" w:rsidRDefault="00D25648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90 %</w:t>
            </w:r>
          </w:p>
        </w:tc>
      </w:tr>
    </w:tbl>
    <w:p w:rsidR="00D25648" w:rsidRPr="005940E8" w:rsidRDefault="00D25648" w:rsidP="00D25648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25648" w:rsidRPr="005940E8" w:rsidRDefault="00D25648" w:rsidP="00D25648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4.2. Реализация Программы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val="ru-RU" w:eastAsia="ru-RU"/>
        </w:rPr>
        <w:t xml:space="preserve"> профилактики</w:t>
      </w:r>
      <w:r w:rsidRPr="005940E8">
        <w:rPr>
          <w:rFonts w:ascii="Arial" w:hAnsi="Arial"/>
          <w:sz w:val="22"/>
          <w:szCs w:val="22"/>
          <w:lang w:val="ru-RU"/>
        </w:rPr>
        <w:t xml:space="preserve"> осуществляется путем исполнения организационных и профилактических мероприятий в соответствии с Планом </w:t>
      </w:r>
      <w:r w:rsidRPr="005940E8">
        <w:rPr>
          <w:rFonts w:ascii="Arial" w:hAnsi="Arial"/>
          <w:sz w:val="22"/>
          <w:szCs w:val="22"/>
          <w:lang w:val="ru-RU"/>
        </w:rPr>
        <w:lastRenderedPageBreak/>
        <w:t>профилактических мероприятий при осуществлении муниципального жилищного контроля на территории Октябрьского района на 2022 год.</w:t>
      </w:r>
    </w:p>
    <w:p w:rsidR="00D25648" w:rsidRPr="005940E8" w:rsidRDefault="00D25648" w:rsidP="00D25648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4.3. Результаты профилактической работы включаются в Доклад об осуществлении муниципального жилищного контроля на территории Октябрьского района на 2022 год.</w:t>
      </w:r>
    </w:p>
    <w:p w:rsidR="00CC7374" w:rsidRPr="00DF7B1A" w:rsidRDefault="00DF7B1A" w:rsidP="00DF7B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i/>
          <w:iCs/>
          <w:color w:val="010101"/>
          <w:spacing w:val="0"/>
          <w:sz w:val="22"/>
          <w:szCs w:val="22"/>
          <w:lang w:eastAsia="ru-RU"/>
        </w:rPr>
        <w:t>Проект</w:t>
      </w:r>
    </w:p>
    <w:p w:rsidR="00CC7374" w:rsidRPr="005940E8" w:rsidRDefault="00CC7374" w:rsidP="00CC737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color w:val="010101"/>
          <w:spacing w:val="0"/>
          <w:sz w:val="22"/>
          <w:szCs w:val="22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Октябрьского района на 2022 год 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Раздел 1. Общие положения </w:t>
      </w:r>
    </w:p>
    <w:p w:rsidR="00CC7374" w:rsidRPr="005940E8" w:rsidRDefault="00CC7374" w:rsidP="00CC7374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10101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Октябрьского района на 2022 год  </w:t>
      </w:r>
      <w:r w:rsidRPr="005940E8">
        <w:rPr>
          <w:rFonts w:ascii="Arial" w:hAnsi="Arial"/>
          <w:sz w:val="22"/>
          <w:szCs w:val="22"/>
        </w:rPr>
        <w:t xml:space="preserve">(далее – Программа профилактики) разработана в соответствии со статьей 44 Федерального закона от 31 июля 2021 года № 248-ФЗ </w:t>
      </w:r>
      <w:r w:rsidR="003D5A27" w:rsidRPr="005940E8">
        <w:rPr>
          <w:rFonts w:ascii="Arial" w:hAnsi="Arial"/>
          <w:sz w:val="22"/>
          <w:szCs w:val="22"/>
        </w:rPr>
        <w:t>«</w:t>
      </w:r>
      <w:r w:rsidRPr="005940E8">
        <w:rPr>
          <w:rFonts w:ascii="Arial" w:hAnsi="Arial"/>
          <w:sz w:val="22"/>
          <w:szCs w:val="22"/>
        </w:rPr>
        <w:t>О государственном контроле (надзоре) и муниципальном контроле в Российской Федерации</w:t>
      </w:r>
      <w:r w:rsidR="003D5A27" w:rsidRPr="005940E8">
        <w:rPr>
          <w:rFonts w:ascii="Arial" w:hAnsi="Arial"/>
          <w:sz w:val="22"/>
          <w:szCs w:val="22"/>
        </w:rPr>
        <w:t>»</w:t>
      </w:r>
      <w:r w:rsidRPr="005940E8">
        <w:rPr>
          <w:rFonts w:ascii="Arial" w:hAnsi="Arial"/>
          <w:sz w:val="22"/>
          <w:szCs w:val="22"/>
        </w:rPr>
        <w:t xml:space="preserve">, постановлением Правительства Российской Федерации от </w:t>
      </w:r>
      <w:r w:rsidRPr="005940E8">
        <w:rPr>
          <w:rFonts w:ascii="Arial" w:hAnsi="Arial"/>
          <w:sz w:val="22"/>
          <w:szCs w:val="22"/>
        </w:rPr>
        <w:br/>
        <w:t xml:space="preserve">25 июня 2021 года № 990 </w:t>
      </w:r>
      <w:r w:rsidR="003D5A27" w:rsidRPr="005940E8">
        <w:rPr>
          <w:rFonts w:ascii="Arial" w:hAnsi="Arial"/>
          <w:sz w:val="22"/>
          <w:szCs w:val="22"/>
        </w:rPr>
        <w:t>«</w:t>
      </w:r>
      <w:r w:rsidRPr="005940E8">
        <w:rPr>
          <w:rFonts w:ascii="Arial" w:hAnsi="Arial"/>
          <w:sz w:val="22"/>
          <w:szCs w:val="22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D5A27" w:rsidRPr="005940E8">
        <w:rPr>
          <w:rFonts w:ascii="Arial" w:hAnsi="Arial"/>
          <w:sz w:val="22"/>
          <w:szCs w:val="22"/>
        </w:rPr>
        <w:t>»</w:t>
      </w:r>
      <w:r w:rsidRPr="005940E8">
        <w:rPr>
          <w:rFonts w:ascii="Arial" w:hAnsi="Arial"/>
          <w:sz w:val="22"/>
          <w:szCs w:val="22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>земельного</w:t>
      </w:r>
      <w:r w:rsidRPr="005940E8">
        <w:rPr>
          <w:rFonts w:ascii="Arial" w:hAnsi="Arial"/>
          <w:sz w:val="22"/>
          <w:szCs w:val="22"/>
        </w:rPr>
        <w:t xml:space="preserve"> контроля.</w:t>
      </w:r>
    </w:p>
    <w:p w:rsidR="00CC7374" w:rsidRPr="005940E8" w:rsidRDefault="00CC7374" w:rsidP="00CC7374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10101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Октябрьского района. </w:t>
      </w:r>
    </w:p>
    <w:p w:rsidR="00CC7374" w:rsidRPr="005940E8" w:rsidRDefault="00CC7374" w:rsidP="00CC7374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10101"/>
          <w:sz w:val="22"/>
          <w:szCs w:val="22"/>
          <w:lang w:eastAsia="ru-RU"/>
        </w:rPr>
      </w:pPr>
      <w:r w:rsidRPr="005940E8">
        <w:rPr>
          <w:rFonts w:ascii="Arial" w:hAnsi="Arial"/>
          <w:sz w:val="22"/>
          <w:szCs w:val="22"/>
        </w:rPr>
        <w:t xml:space="preserve">Программа профилактики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>земельного</w:t>
      </w:r>
      <w:r w:rsidRPr="005940E8">
        <w:rPr>
          <w:rFonts w:ascii="Arial" w:hAnsi="Arial"/>
          <w:sz w:val="22"/>
          <w:szCs w:val="22"/>
        </w:rPr>
        <w:t xml:space="preserve">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>земельного</w:t>
      </w:r>
      <w:r w:rsidRPr="005940E8">
        <w:rPr>
          <w:rFonts w:ascii="Arial" w:hAnsi="Arial"/>
          <w:sz w:val="22"/>
          <w:szCs w:val="22"/>
        </w:rPr>
        <w:t xml:space="preserve"> законодательства в отношении объектов 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>земельных</w:t>
      </w:r>
      <w:r w:rsidRPr="005940E8">
        <w:rPr>
          <w:rFonts w:ascii="Arial" w:hAnsi="Arial"/>
          <w:sz w:val="22"/>
          <w:szCs w:val="22"/>
        </w:rPr>
        <w:t xml:space="preserve"> отношений.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Раздел 2. </w:t>
      </w:r>
      <w:r w:rsidRPr="005940E8">
        <w:rPr>
          <w:rFonts w:ascii="Arial" w:hAnsi="Arial"/>
          <w:b/>
          <w:sz w:val="22"/>
          <w:szCs w:val="22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2.1. Вид осуществляемого муниципального контроля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2"/>
          <w:szCs w:val="22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Муниципальный 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>земельный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контроль на территории Октябрьского района осуществляется </w:t>
      </w:r>
      <w:r w:rsidRPr="005940E8">
        <w:rPr>
          <w:rFonts w:ascii="Arial" w:hAnsi="Arial" w:cs="Arial"/>
          <w:sz w:val="22"/>
          <w:szCs w:val="22"/>
        </w:rPr>
        <w:t>Администрацией  Октябрьского района Курской области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;</w:t>
      </w:r>
      <w:r w:rsidRPr="005940E8">
        <w:rPr>
          <w:rFonts w:ascii="Arial" w:hAnsi="Arial" w:cs="Arial"/>
          <w:sz w:val="22"/>
          <w:szCs w:val="22"/>
        </w:rPr>
        <w:t xml:space="preserve"> непосредственно муниципальный земельный контроль осуществляет отдел по управлению муниципальным имуществом и земельными правоотношениями Администрации Октябрьского района Курской области.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2.2.      Обзор по виду муниципального контроля</w:t>
      </w:r>
    </w:p>
    <w:p w:rsidR="00CC7374" w:rsidRPr="005940E8" w:rsidRDefault="00CC7374" w:rsidP="00CC737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940E8">
        <w:rPr>
          <w:color w:val="010101"/>
          <w:sz w:val="22"/>
          <w:szCs w:val="22"/>
          <w:lang w:eastAsia="ru-RU"/>
        </w:rPr>
        <w:t xml:space="preserve">Муниципальный земельный контроль - это деятельность органа местного самоуправления, уполномоченного на организацию и проведение на территории Октябрьского района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5940E8">
        <w:rPr>
          <w:color w:val="000000"/>
          <w:sz w:val="22"/>
          <w:szCs w:val="22"/>
        </w:rPr>
        <w:t xml:space="preserve">в </w:t>
      </w:r>
      <w:r w:rsidRPr="005940E8">
        <w:rPr>
          <w:color w:val="000000"/>
          <w:sz w:val="22"/>
          <w:szCs w:val="22"/>
        </w:rPr>
        <w:lastRenderedPageBreak/>
        <w:t>отношении объектов земельных отношений</w:t>
      </w:r>
      <w:r w:rsidRPr="005940E8">
        <w:rPr>
          <w:color w:val="010101"/>
          <w:sz w:val="22"/>
          <w:szCs w:val="22"/>
          <w:lang w:eastAsia="ru-RU"/>
        </w:rPr>
        <w:t xml:space="preserve"> федеральными законами и законами Курской области в области земельных отношений, а также муниципальными правовыми актами.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2.3. Муниципальный контроль осуществляется посредством: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5B003E" w:rsidRPr="005940E8">
        <w:rPr>
          <w:rFonts w:ascii="Arial" w:hAnsi="Arial" w:cs="Arial"/>
          <w:sz w:val="22"/>
          <w:szCs w:val="22"/>
        </w:rPr>
        <w:t>земельных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отношений;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2.4. Подконтрольные субъекты: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юридические лица, индивидуальные предприниматели и граждане</w:t>
      </w:r>
      <w:r w:rsidR="005B003E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, </w:t>
      </w:r>
      <w:r w:rsidR="005B003E" w:rsidRPr="005940E8">
        <w:rPr>
          <w:rFonts w:ascii="Arial" w:hAnsi="Arial" w:cs="Arial"/>
          <w:sz w:val="22"/>
          <w:szCs w:val="22"/>
          <w:lang w:eastAsia="ru-RU"/>
        </w:rPr>
        <w:t>использующие земли, земельные участки, части земельных участков на территории Октябрьского района.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</w:t>
      </w:r>
      <w:r w:rsidR="005B003E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земельному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контролю: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- </w:t>
      </w:r>
      <w:r w:rsidR="005B003E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Земельный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кодекс Российской Федерации;</w:t>
      </w:r>
    </w:p>
    <w:p w:rsidR="002D46FC" w:rsidRPr="005940E8" w:rsidRDefault="002D46FC" w:rsidP="002D4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Гражданский кодекс Российской Федерации;</w:t>
      </w:r>
    </w:p>
    <w:p w:rsidR="002D46FC" w:rsidRPr="005940E8" w:rsidRDefault="002D46FC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Градостроительный кодекс Российской Федерации;</w:t>
      </w:r>
    </w:p>
    <w:p w:rsidR="002D46FC" w:rsidRPr="005940E8" w:rsidRDefault="002D46FC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-  Федеральный закон от 25.10.2001 </w:t>
      </w:r>
      <w:r w:rsidR="00DB5A69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№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137-ФЗ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 введении в действие Земельного кодекса Российской Федерации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;</w:t>
      </w:r>
    </w:p>
    <w:p w:rsidR="00DB5A69" w:rsidRPr="005940E8" w:rsidRDefault="00DB5A69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- Федеральный закон от 24.07.2007 № 221-ФЗ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 кадастровой деятельности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;</w:t>
      </w:r>
    </w:p>
    <w:p w:rsidR="00DB5A69" w:rsidRPr="005940E8" w:rsidRDefault="00DB5A69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- Федеральный закон от 03.07.2016 № 237-ФЗ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 государственной кадастровой оценке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;</w:t>
      </w:r>
    </w:p>
    <w:p w:rsidR="008F4EBA" w:rsidRPr="005940E8" w:rsidRDefault="008F4EBA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40E8">
        <w:rPr>
          <w:rFonts w:ascii="Arial" w:eastAsia="Calibri" w:hAnsi="Arial" w:cs="Arial"/>
          <w:sz w:val="22"/>
          <w:szCs w:val="22"/>
        </w:rPr>
        <w:t>- Федеральны</w:t>
      </w:r>
      <w:r w:rsidRPr="005940E8">
        <w:rPr>
          <w:rFonts w:ascii="Arial" w:hAnsi="Arial" w:cs="Arial"/>
          <w:color w:val="000000" w:themeColor="text1"/>
          <w:sz w:val="22"/>
          <w:szCs w:val="22"/>
        </w:rPr>
        <w:t>й</w:t>
      </w:r>
      <w:r w:rsidRPr="005940E8">
        <w:rPr>
          <w:rFonts w:ascii="Arial" w:eastAsia="Calibri" w:hAnsi="Arial" w:cs="Arial"/>
          <w:sz w:val="22"/>
          <w:szCs w:val="22"/>
        </w:rPr>
        <w:t xml:space="preserve"> закон от 13.07.2015 № 218-ФЗ </w:t>
      </w:r>
      <w:r w:rsidRPr="005940E8">
        <w:rPr>
          <w:rFonts w:ascii="Arial" w:hAnsi="Arial" w:cs="Arial"/>
          <w:color w:val="000000" w:themeColor="text1"/>
          <w:sz w:val="22"/>
          <w:szCs w:val="22"/>
        </w:rPr>
        <w:t>«</w:t>
      </w:r>
      <w:r w:rsidRPr="005940E8">
        <w:rPr>
          <w:rFonts w:ascii="Arial" w:eastAsia="Calibri" w:hAnsi="Arial" w:cs="Arial"/>
          <w:sz w:val="22"/>
          <w:szCs w:val="22"/>
        </w:rPr>
        <w:t>О государственной регистрации недвижимости</w:t>
      </w:r>
      <w:r w:rsidRPr="005940E8">
        <w:rPr>
          <w:rFonts w:ascii="Arial" w:hAnsi="Arial" w:cs="Arial"/>
          <w:color w:val="000000" w:themeColor="text1"/>
          <w:sz w:val="22"/>
          <w:szCs w:val="22"/>
        </w:rPr>
        <w:t>»;</w:t>
      </w:r>
    </w:p>
    <w:p w:rsidR="003D5A27" w:rsidRPr="005940E8" w:rsidRDefault="002D46FC" w:rsidP="003D5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40E8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hyperlink r:id="rId6" w:anchor="7D20K3" w:history="1"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Федеральный закон от 21</w:t>
        </w:r>
        <w:r w:rsidR="00DB5A69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.12.</w:t>
        </w:r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2001 </w:t>
        </w:r>
        <w:r w:rsidR="00DB5A69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№</w:t>
        </w:r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178-ФЗ </w:t>
        </w:r>
        <w:r w:rsidR="003D5A27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«</w:t>
        </w:r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О приватизации государственного и муниципального имущества</w:t>
        </w:r>
        <w:r w:rsidR="003D5A27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»</w:t>
        </w:r>
      </w:hyperlink>
      <w:r w:rsidRPr="005940E8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3D5A27" w:rsidRPr="005940E8" w:rsidRDefault="00A260C4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="003D5A27" w:rsidRPr="005940E8">
          <w:rPr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</w:rPr>
          <w:br/>
        </w:r>
        <w:r w:rsidR="003D5A27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bdr w:val="none" w:sz="0" w:space="0" w:color="auto" w:frame="1"/>
          </w:rPr>
          <w:t>- Федеральный закон от 11.06.2003 № 74-ФЗ «О крестьянском (фермерском) хозяйстве»</w:t>
        </w:r>
      </w:hyperlink>
      <w:r w:rsidR="003D5A27" w:rsidRPr="005940E8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3D5A27" w:rsidRPr="005940E8" w:rsidRDefault="003D5A27" w:rsidP="003D5A27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940E8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hyperlink r:id="rId8" w:history="1"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Федеральный закон от 24.07.2002</w:t>
        </w:r>
      </w:hyperlink>
      <w:r w:rsidRPr="005940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9" w:history="1"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№ 101-ФЗ «Об обороте земель сельскохозяйственного назначения»</w:t>
        </w:r>
      </w:hyperlink>
      <w:r w:rsidRPr="005940E8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3D5A27" w:rsidRPr="005940E8" w:rsidRDefault="003D5A27" w:rsidP="003D5A27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3D5A27" w:rsidRPr="005940E8" w:rsidRDefault="003D5A27" w:rsidP="003D5A27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940E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- </w:t>
      </w:r>
      <w:hyperlink r:id="rId10" w:history="1"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Федеральный закон от 07.07.2003</w:t>
        </w:r>
      </w:hyperlink>
      <w:r w:rsidRPr="005940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№ 112-ФЗ «О личном подсобном хозяйстве»</w:t>
        </w:r>
      </w:hyperlink>
      <w:r w:rsidRPr="005940E8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3D5A27" w:rsidRPr="005940E8" w:rsidRDefault="00A260C4" w:rsidP="008F4EBA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12" w:history="1">
        <w:r w:rsidR="003D5A27" w:rsidRPr="005940E8">
          <w:rPr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</w:rPr>
          <w:br/>
        </w:r>
        <w:r w:rsidR="003D5A27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bdr w:val="none" w:sz="0" w:space="0" w:color="auto" w:frame="1"/>
          </w:rPr>
          <w:t>- Федеральный закон от 15.04.1998</w:t>
        </w:r>
      </w:hyperlink>
      <w:r w:rsidR="003D5A27" w:rsidRPr="005940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3" w:history="1">
        <w:r w:rsidR="003D5A27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bdr w:val="none" w:sz="0" w:space="0" w:color="auto" w:frame="1"/>
          </w:rPr>
          <w:t>№ 66-ФЗ «О садоводческих, огороднических и дачных некоммерческих объединениях граждан»</w:t>
        </w:r>
      </w:hyperlink>
      <w:r w:rsidR="003D5A27" w:rsidRPr="005940E8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3D5A27" w:rsidRPr="005940E8" w:rsidRDefault="00DB5A69" w:rsidP="003D5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40E8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hyperlink r:id="rId14" w:history="1"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п</w:t>
        </w:r>
        <w:r w:rsidR="002D46FC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остановление Правительства Российской Федерации от </w:t>
        </w:r>
        <w:r w:rsidR="00B23F4A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0</w:t>
        </w:r>
        <w:r w:rsidR="002D46FC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3</w:t>
        </w:r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.12.</w:t>
        </w:r>
        <w:r w:rsidR="002D46FC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2014 </w:t>
        </w:r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№</w:t>
        </w:r>
        <w:r w:rsidR="002D46FC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1300</w:t>
        </w:r>
      </w:hyperlink>
      <w:r w:rsidRPr="005940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5A27" w:rsidRPr="005940E8">
        <w:rPr>
          <w:rFonts w:ascii="Arial" w:hAnsi="Arial" w:cs="Arial"/>
          <w:color w:val="000000" w:themeColor="text1"/>
          <w:sz w:val="22"/>
          <w:szCs w:val="22"/>
        </w:rPr>
        <w:t>«</w:t>
      </w:r>
      <w:r w:rsidRPr="005940E8">
        <w:rPr>
          <w:rFonts w:ascii="Arial" w:hAnsi="Arial" w:cs="Arial"/>
          <w:color w:val="000000" w:themeColor="text1"/>
          <w:sz w:val="22"/>
          <w:szCs w:val="22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3D5A27" w:rsidRPr="005940E8">
        <w:rPr>
          <w:rFonts w:ascii="Arial" w:hAnsi="Arial" w:cs="Arial"/>
          <w:color w:val="000000" w:themeColor="text1"/>
          <w:sz w:val="22"/>
          <w:szCs w:val="22"/>
        </w:rPr>
        <w:t>»</w:t>
      </w:r>
      <w:r w:rsidRPr="005940E8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3D5A27" w:rsidRPr="005940E8" w:rsidRDefault="003D5A27" w:rsidP="003D5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</w:pPr>
      <w:r w:rsidRPr="005940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- постановление Правительства </w:t>
      </w:r>
      <w:r w:rsidRPr="005940E8">
        <w:rPr>
          <w:rFonts w:ascii="Arial" w:hAnsi="Arial" w:cs="Arial"/>
          <w:sz w:val="22"/>
          <w:szCs w:val="22"/>
        </w:rPr>
        <w:t>Российской Федерации</w:t>
      </w:r>
      <w:r w:rsidRPr="005940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от 18.09.2020 №1482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</w:t>
      </w:r>
    </w:p>
    <w:p w:rsidR="003D5A27" w:rsidRPr="005940E8" w:rsidRDefault="00A260C4" w:rsidP="003D5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2"/>
          <w:szCs w:val="22"/>
        </w:rPr>
      </w:pPr>
      <w:hyperlink r:id="rId15" w:history="1">
        <w:r w:rsidR="003D5A27" w:rsidRPr="005940E8">
          <w:rPr>
            <w:rFonts w:ascii="Arial" w:hAnsi="Arial" w:cs="Arial"/>
            <w:color w:val="000000" w:themeColor="text1"/>
            <w:sz w:val="22"/>
            <w:szCs w:val="22"/>
          </w:rPr>
          <w:t>- постановление</w:t>
        </w:r>
      </w:hyperlink>
      <w:r w:rsidR="003D5A27" w:rsidRPr="005940E8">
        <w:rPr>
          <w:rFonts w:ascii="Arial" w:hAnsi="Arial" w:cs="Arial"/>
          <w:color w:val="000000" w:themeColor="text1"/>
          <w:sz w:val="22"/>
          <w:szCs w:val="22"/>
        </w:rPr>
        <w:t xml:space="preserve"> Правительства</w:t>
      </w:r>
      <w:r w:rsidR="003D5A27" w:rsidRPr="005940E8">
        <w:rPr>
          <w:rFonts w:ascii="Arial" w:hAnsi="Arial" w:cs="Arial"/>
          <w:sz w:val="22"/>
          <w:szCs w:val="22"/>
        </w:rPr>
        <w:t xml:space="preserve">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</w:t>
      </w:r>
    </w:p>
    <w:p w:rsidR="00DB5A69" w:rsidRPr="005940E8" w:rsidRDefault="003D5A27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2"/>
          <w:szCs w:val="22"/>
        </w:rPr>
      </w:pPr>
      <w:r w:rsidRPr="005940E8">
        <w:rPr>
          <w:rFonts w:ascii="Arial" w:hAnsi="Arial" w:cs="Arial"/>
          <w:sz w:val="22"/>
          <w:szCs w:val="22"/>
        </w:rPr>
        <w:t>- постановление Администрации Курской области от 27.03.2017 № 249-па  «Об утверждении Порядка определения размера арендной платы за земельные участки, находящиеся в собственности Курской области, и земельные участки, государственная собственность на которые не разграничена, предоставленные в аренду без торгов».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2.6. Данные о проведенных мероприятиях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011BEE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«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D5A27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»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от 26.12.2008 № 294-ФЗ, в сфере муниципального </w:t>
      </w:r>
      <w:r w:rsidR="00011BEE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з</w:t>
      </w:r>
      <w:r w:rsidR="008F4EBA"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емельного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контроля на территории Октябрьского района </w:t>
      </w:r>
      <w:r w:rsidRPr="005905A7">
        <w:rPr>
          <w:rFonts w:ascii="Arial" w:eastAsia="Times New Roman" w:hAnsi="Arial" w:cs="Arial"/>
          <w:color w:val="auto"/>
          <w:spacing w:val="0"/>
          <w:sz w:val="22"/>
          <w:szCs w:val="22"/>
          <w:lang w:eastAsia="ru-RU"/>
        </w:rPr>
        <w:t>на 2021 год не утверждался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. </w:t>
      </w:r>
    </w:p>
    <w:p w:rsidR="00011BEE" w:rsidRDefault="00011BEE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В 2021 году проводятся внеплановые проверки индивидуальных предпринимателей, юридических лиц.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2.7. Анализ и оценка рисков причинения вреда охраняемым законом ценностям</w:t>
      </w:r>
    </w:p>
    <w:p w:rsidR="008F4EBA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 xml:space="preserve">Мониторинг состояния подконтрольных субъектов в сфере </w:t>
      </w:r>
      <w:r w:rsidR="008F4EBA" w:rsidRPr="005940E8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 xml:space="preserve">земельного законодательства в 2020 году </w:t>
      </w:r>
      <w:r w:rsidR="008F4EBA" w:rsidRPr="005905A7">
        <w:rPr>
          <w:rFonts w:ascii="Arial" w:eastAsia="Times New Roman" w:hAnsi="Arial" w:cs="Arial"/>
          <w:color w:val="auto"/>
          <w:spacing w:val="0"/>
          <w:sz w:val="22"/>
          <w:szCs w:val="22"/>
          <w:lang w:eastAsia="ru-RU"/>
        </w:rPr>
        <w:t>не осуществлялся.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8F4EBA" w:rsidRPr="005940E8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>земельного</w:t>
      </w:r>
      <w:r w:rsidRPr="005940E8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 xml:space="preserve"> законодательства, </w:t>
      </w:r>
      <w:r w:rsidRPr="005940E8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lastRenderedPageBreak/>
        <w:t>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Раздел 3. </w:t>
      </w:r>
      <w:r w:rsidRPr="005940E8">
        <w:rPr>
          <w:rFonts w:ascii="Arial" w:hAnsi="Arial"/>
          <w:b/>
          <w:sz w:val="22"/>
          <w:szCs w:val="22"/>
        </w:rPr>
        <w:t>Цели и задачи реализации программы профилактики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3.1. Цели Программы профилактики: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3.2. Задачи Программы профилактики:</w:t>
      </w:r>
    </w:p>
    <w:p w:rsidR="00CC7374" w:rsidRPr="005940E8" w:rsidRDefault="00CC7374" w:rsidP="00CC7374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CC7374" w:rsidRPr="005940E8" w:rsidRDefault="00CC7374" w:rsidP="00CC7374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CC7374" w:rsidRPr="005940E8" w:rsidRDefault="00CC7374" w:rsidP="00CC7374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7374" w:rsidRPr="005940E8" w:rsidRDefault="00CC7374" w:rsidP="00CC7374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C7374" w:rsidRPr="005940E8" w:rsidRDefault="00CC7374" w:rsidP="00CC7374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CC7374" w:rsidRPr="005940E8" w:rsidRDefault="00CC7374" w:rsidP="00CC7374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формирование единого понимания обязательных требований законодательства у всех участников контрольной деятельности.</w:t>
      </w:r>
    </w:p>
    <w:p w:rsidR="00CC7374" w:rsidRPr="005940E8" w:rsidRDefault="00CC7374" w:rsidP="00CC7374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</w:p>
    <w:p w:rsidR="00CC7374" w:rsidRPr="005940E8" w:rsidRDefault="00CC7374" w:rsidP="00CC7374">
      <w:pPr>
        <w:pStyle w:val="Standard"/>
        <w:jc w:val="center"/>
        <w:rPr>
          <w:rFonts w:ascii="Arial" w:hAnsi="Arial"/>
          <w:b/>
          <w:sz w:val="22"/>
          <w:szCs w:val="22"/>
          <w:lang w:val="ru-RU"/>
        </w:rPr>
      </w:pPr>
      <w:r w:rsidRPr="005940E8">
        <w:rPr>
          <w:rFonts w:ascii="Arial" w:eastAsia="Times New Roman" w:hAnsi="Arial" w:cs="Arial"/>
          <w:b/>
          <w:bCs/>
          <w:color w:val="010101"/>
          <w:sz w:val="22"/>
          <w:szCs w:val="22"/>
          <w:lang w:val="ru-RU" w:eastAsia="ru-RU"/>
        </w:rPr>
        <w:t xml:space="preserve">Раздел 4. </w:t>
      </w:r>
      <w:r w:rsidRPr="005940E8">
        <w:rPr>
          <w:rFonts w:ascii="Arial" w:hAnsi="Arial"/>
          <w:b/>
          <w:sz w:val="22"/>
          <w:szCs w:val="22"/>
          <w:lang w:val="ru-RU"/>
        </w:rPr>
        <w:t>Перечень профилактических мероприятий, сроки (периодичность) их проведения</w:t>
      </w:r>
    </w:p>
    <w:p w:rsidR="00CC7374" w:rsidRPr="005940E8" w:rsidRDefault="00CC7374" w:rsidP="00CC7374">
      <w:pPr>
        <w:pStyle w:val="Standard"/>
        <w:jc w:val="center"/>
        <w:rPr>
          <w:rFonts w:ascii="Arial" w:hAnsi="Arial"/>
          <w:b/>
          <w:sz w:val="22"/>
          <w:szCs w:val="22"/>
          <w:lang w:val="ru-RU"/>
        </w:rPr>
      </w:pPr>
      <w:r w:rsidRPr="005940E8">
        <w:rPr>
          <w:rFonts w:ascii="Arial" w:hAnsi="Arial"/>
          <w:b/>
          <w:sz w:val="22"/>
          <w:szCs w:val="22"/>
          <w:lang w:val="ru-RU"/>
        </w:rPr>
        <w:t>План мероприятий по профилактике нарушений жилищного законодательства на 2022 год:</w:t>
      </w:r>
    </w:p>
    <w:p w:rsidR="00CC7374" w:rsidRPr="005940E8" w:rsidRDefault="00CC7374" w:rsidP="00CC7374">
      <w:pPr>
        <w:pStyle w:val="Standard"/>
        <w:rPr>
          <w:rFonts w:ascii="Arial" w:eastAsia="Times New Roman" w:hAnsi="Arial" w:cs="Arial"/>
          <w:color w:val="010101"/>
          <w:sz w:val="22"/>
          <w:szCs w:val="22"/>
          <w:lang w:val="ru-RU" w:eastAsia="ru-RU"/>
        </w:rPr>
      </w:pPr>
    </w:p>
    <w:p w:rsidR="00CC7374" w:rsidRPr="005940E8" w:rsidRDefault="00CC7374" w:rsidP="00CC7374">
      <w:pPr>
        <w:pStyle w:val="Standard"/>
        <w:rPr>
          <w:rFonts w:ascii="Arial" w:hAnsi="Arial"/>
          <w:b/>
          <w:sz w:val="22"/>
          <w:szCs w:val="22"/>
          <w:lang w:val="ru-RU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"/>
        <w:gridCol w:w="3773"/>
        <w:gridCol w:w="1984"/>
        <w:gridCol w:w="1843"/>
        <w:gridCol w:w="1701"/>
      </w:tblGrid>
      <w:tr w:rsidR="00CC7374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№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Ожидаемые результаты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Ответственный</w:t>
            </w:r>
          </w:p>
          <w:p w:rsidR="00CC7374" w:rsidRPr="005940E8" w:rsidRDefault="00CC7374" w:rsidP="008F4EBA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исполнитель</w:t>
            </w:r>
          </w:p>
        </w:tc>
      </w:tr>
      <w:tr w:rsidR="00CC7374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Октябрьского района  Курской области сведений, предусмотренных частью 3 статьи 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 xml:space="preserve">46 Федерального закона № 248-ФЗ </w:t>
            </w:r>
            <w:r w:rsidR="003D5A27" w:rsidRPr="005940E8">
              <w:rPr>
                <w:rFonts w:ascii="Arial" w:hAnsi="Arial"/>
                <w:sz w:val="22"/>
                <w:szCs w:val="22"/>
                <w:lang w:val="ru-RU"/>
              </w:rPr>
              <w:t>«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>О государственном контроле (надзоре) и муниципальном контроле</w:t>
            </w:r>
            <w:r w:rsidR="003D5A27" w:rsidRPr="005940E8">
              <w:rPr>
                <w:rFonts w:ascii="Arial" w:hAnsi="Arial"/>
                <w:sz w:val="22"/>
                <w:szCs w:val="22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eastAsia="Times New Roman" w:hAnsi="Arial" w:cs="Arial"/>
                <w:color w:val="010101"/>
                <w:sz w:val="22"/>
                <w:szCs w:val="22"/>
                <w:lang w:val="ru-RU" w:eastAsia="ru-RU"/>
              </w:rPr>
              <w:lastRenderedPageBreak/>
              <w:t>В течение года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Предупреждение нарушения обязательных требований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</w:t>
            </w:r>
            <w:r w:rsidRPr="005940E8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го контроля  </w:t>
            </w:r>
          </w:p>
        </w:tc>
      </w:tr>
      <w:tr w:rsidR="00CC7374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2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7374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3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Консультирование:</w:t>
            </w:r>
          </w:p>
          <w:p w:rsidR="00CC7374" w:rsidRPr="005940E8" w:rsidRDefault="00CC7374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CC7374" w:rsidRPr="005940E8" w:rsidRDefault="00CC7374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CC7374" w:rsidRPr="005940E8" w:rsidRDefault="00CC7374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на личном приеме</w:t>
            </w:r>
          </w:p>
          <w:p w:rsidR="00CC7374" w:rsidRPr="005940E8" w:rsidRDefault="00CC7374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CC7374" w:rsidRPr="005940E8" w:rsidRDefault="00CC7374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CC7374" w:rsidRPr="005940E8" w:rsidRDefault="00CC7374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CC7374" w:rsidRPr="005940E8" w:rsidRDefault="00CC7374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- при направлении контролируемыми лицами в 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CC7374" w:rsidRPr="005940E8" w:rsidRDefault="00CC7374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 часы работы контрольного органа</w:t>
            </w: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при наличии технической возможности</w:t>
            </w: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 соответствии с графиком личного приема</w:t>
            </w: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по мере необходимости</w:t>
            </w: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ежегодно, </w:t>
            </w:r>
            <w:r w:rsidRPr="005940E8">
              <w:rPr>
                <w:rFonts w:ascii="Arial" w:hAnsi="Arial"/>
                <w:color w:val="000000" w:themeColor="text1"/>
                <w:sz w:val="22"/>
                <w:szCs w:val="22"/>
                <w:lang w:val="ru-RU"/>
              </w:rPr>
              <w:t xml:space="preserve">до 1 июля 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>года, следующего за отчетным годом</w:t>
            </w: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по мере необходимости</w:t>
            </w:r>
          </w:p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7374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4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7374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5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74" w:rsidRPr="005940E8" w:rsidRDefault="00CC7374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C7374" w:rsidRPr="005940E8" w:rsidRDefault="00CC7374" w:rsidP="00CC7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CC7374" w:rsidRPr="005940E8" w:rsidRDefault="00CC7374" w:rsidP="00CC7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Раздел 5. Показатели результативности и эффективности программы профилактики</w:t>
      </w:r>
    </w:p>
    <w:p w:rsidR="00CC7374" w:rsidRPr="005940E8" w:rsidRDefault="00CC7374" w:rsidP="00CC7374">
      <w:pPr>
        <w:pStyle w:val="Standard"/>
        <w:jc w:val="center"/>
        <w:rPr>
          <w:rFonts w:ascii="Arial" w:hAnsi="Arial"/>
          <w:b/>
          <w:sz w:val="22"/>
          <w:szCs w:val="22"/>
          <w:lang w:val="ru-RU"/>
        </w:rPr>
      </w:pPr>
    </w:p>
    <w:p w:rsidR="00CC7374" w:rsidRPr="005940E8" w:rsidRDefault="00CC7374" w:rsidP="00CC7374">
      <w:pPr>
        <w:pStyle w:val="Standard"/>
        <w:spacing w:after="160"/>
        <w:ind w:firstLine="709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 xml:space="preserve">4.1. Для оценки результативности и эффективности Программы 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val="ru-RU" w:eastAsia="ru-RU"/>
        </w:rPr>
        <w:t>профилактики</w:t>
      </w:r>
      <w:r w:rsidRPr="005940E8">
        <w:rPr>
          <w:rFonts w:ascii="Arial" w:hAnsi="Arial"/>
          <w:sz w:val="22"/>
          <w:szCs w:val="22"/>
          <w:lang w:val="ru-RU"/>
        </w:rPr>
        <w:t xml:space="preserve"> устанавливаются следующие показатели результативности и эффективности:</w:t>
      </w: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7"/>
        <w:gridCol w:w="6479"/>
        <w:gridCol w:w="2159"/>
      </w:tblGrid>
      <w:tr w:rsidR="00CC7374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 xml:space="preserve">№ 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Ключевые показатели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Целевые (плановые) значения</w:t>
            </w:r>
          </w:p>
        </w:tc>
      </w:tr>
      <w:tr w:rsidR="00CC7374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0 %</w:t>
            </w:r>
          </w:p>
        </w:tc>
      </w:tr>
      <w:tr w:rsidR="00CC7374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Доля оспоренных в установленном порядке результатов проверок, проведенных в ходе осуществления 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 xml:space="preserve">муниципального </w:t>
            </w:r>
            <w:r w:rsidR="008F4EBA" w:rsidRPr="005940E8">
              <w:rPr>
                <w:rFonts w:ascii="Arial" w:hAnsi="Arial"/>
                <w:sz w:val="22"/>
                <w:szCs w:val="22"/>
                <w:lang w:val="ru-RU"/>
              </w:rPr>
              <w:t>земельного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 контроля, по отношению к общему количеству проведенных проверок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Не более 10%</w:t>
            </w:r>
          </w:p>
        </w:tc>
      </w:tr>
      <w:tr w:rsidR="00CC7374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Добровольное устранение нарушений обязательных требований </w:t>
            </w:r>
            <w:r w:rsidR="008F4EBA" w:rsidRPr="005940E8">
              <w:rPr>
                <w:rFonts w:ascii="Arial" w:hAnsi="Arial"/>
                <w:sz w:val="22"/>
                <w:szCs w:val="22"/>
                <w:lang w:val="ru-RU"/>
              </w:rPr>
              <w:t>земельного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374" w:rsidRPr="005940E8" w:rsidRDefault="00CC7374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90 %</w:t>
            </w:r>
          </w:p>
        </w:tc>
      </w:tr>
    </w:tbl>
    <w:p w:rsidR="00CC7374" w:rsidRPr="005940E8" w:rsidRDefault="00CC7374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CC7374" w:rsidRPr="005940E8" w:rsidRDefault="00CC7374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4.2. Реализация Программы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val="ru-RU" w:eastAsia="ru-RU"/>
        </w:rPr>
        <w:t xml:space="preserve"> профилактики</w:t>
      </w:r>
      <w:r w:rsidRPr="005940E8">
        <w:rPr>
          <w:rFonts w:ascii="Arial" w:hAnsi="Arial"/>
          <w:sz w:val="22"/>
          <w:szCs w:val="22"/>
          <w:lang w:val="ru-RU"/>
        </w:rPr>
        <w:t xml:space="preserve">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 w:rsidR="008F4EBA" w:rsidRPr="005940E8">
        <w:rPr>
          <w:rFonts w:ascii="Arial" w:hAnsi="Arial"/>
          <w:sz w:val="22"/>
          <w:szCs w:val="22"/>
          <w:lang w:val="ru-RU"/>
        </w:rPr>
        <w:t>земельного</w:t>
      </w:r>
      <w:r w:rsidRPr="005940E8">
        <w:rPr>
          <w:rFonts w:ascii="Arial" w:hAnsi="Arial"/>
          <w:sz w:val="22"/>
          <w:szCs w:val="22"/>
          <w:lang w:val="ru-RU"/>
        </w:rPr>
        <w:t xml:space="preserve"> контроля на территории Октябрьского района на 2022 год.</w:t>
      </w:r>
    </w:p>
    <w:p w:rsidR="008F4EBA" w:rsidRPr="005940E8" w:rsidRDefault="00CC7374" w:rsidP="00BD1927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 xml:space="preserve">4.3. Результаты профилактической работы включаются в Доклад об осуществлении муниципального </w:t>
      </w:r>
      <w:r w:rsidR="008F4EBA" w:rsidRPr="005940E8">
        <w:rPr>
          <w:rFonts w:ascii="Arial" w:hAnsi="Arial"/>
          <w:sz w:val="22"/>
          <w:szCs w:val="22"/>
          <w:lang w:val="ru-RU"/>
        </w:rPr>
        <w:t>земельного</w:t>
      </w:r>
      <w:r w:rsidRPr="005940E8">
        <w:rPr>
          <w:rFonts w:ascii="Arial" w:hAnsi="Arial"/>
          <w:sz w:val="22"/>
          <w:szCs w:val="22"/>
          <w:lang w:val="ru-RU"/>
        </w:rPr>
        <w:t xml:space="preserve"> контроля на территории Октябрьского района на 2022 год.</w:t>
      </w:r>
    </w:p>
    <w:p w:rsidR="008F4EBA" w:rsidRPr="005940E8" w:rsidRDefault="008F4EB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8F4EBA" w:rsidRDefault="008F4EB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DF7B1A" w:rsidRPr="00DF7B1A" w:rsidRDefault="00DF7B1A" w:rsidP="00DF7B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i/>
          <w:iCs/>
          <w:color w:val="010101"/>
          <w:spacing w:val="0"/>
          <w:sz w:val="22"/>
          <w:szCs w:val="22"/>
          <w:lang w:eastAsia="ru-RU"/>
        </w:rPr>
        <w:t>Проект</w:t>
      </w:r>
    </w:p>
    <w:p w:rsidR="00DF7B1A" w:rsidRPr="005940E8" w:rsidRDefault="00DF7B1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8F4EBA" w:rsidRPr="005940E8" w:rsidRDefault="008F4EBA" w:rsidP="008F4EB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color w:val="010101"/>
          <w:spacing w:val="0"/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5940E8">
        <w:rPr>
          <w:rFonts w:ascii="Arial" w:hAnsi="Arial" w:cs="Arial"/>
          <w:b/>
          <w:bCs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940E8">
        <w:rPr>
          <w:rFonts w:ascii="Arial" w:hAnsi="Arial" w:cs="Arial"/>
          <w:b/>
          <w:sz w:val="22"/>
          <w:szCs w:val="22"/>
        </w:rPr>
        <w:t xml:space="preserve">вне границ населенных пунктов в границах Октябрьского  района, в границах населенных пунктов сельских поселений Октябрьского  района </w:t>
      </w:r>
      <w:r w:rsidRPr="005940E8">
        <w:rPr>
          <w:rFonts w:ascii="Arial" w:eastAsia="Times New Roman" w:hAnsi="Arial" w:cs="Arial"/>
          <w:b/>
          <w:color w:val="010101"/>
          <w:spacing w:val="0"/>
          <w:sz w:val="22"/>
          <w:szCs w:val="22"/>
          <w:lang w:eastAsia="ru-RU"/>
        </w:rPr>
        <w:t>на 2022 год </w:t>
      </w:r>
    </w:p>
    <w:p w:rsidR="008F4EBA" w:rsidRPr="005940E8" w:rsidRDefault="008F4EBA" w:rsidP="00031CC5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10101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031CC5" w:rsidRPr="005940E8">
        <w:rPr>
          <w:rFonts w:ascii="Arial" w:hAnsi="Arial" w:cs="Arial"/>
          <w:bCs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</w:t>
      </w:r>
      <w:r w:rsidR="00031CC5" w:rsidRPr="005940E8">
        <w:rPr>
          <w:rFonts w:ascii="Arial" w:hAnsi="Arial" w:cs="Arial"/>
          <w:sz w:val="22"/>
          <w:szCs w:val="22"/>
        </w:rPr>
        <w:t xml:space="preserve">вне границ населенных пунктов в границах Октябрьского  района, в границах населенных пунктов сельских поселений Октябрьского  района </w:t>
      </w:r>
      <w:r w:rsidR="00031CC5"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>на 2022 год 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 xml:space="preserve"> </w:t>
      </w:r>
      <w:r w:rsidRPr="005940E8">
        <w:rPr>
          <w:rFonts w:ascii="Arial" w:hAnsi="Arial"/>
          <w:sz w:val="22"/>
          <w:szCs w:val="22"/>
        </w:rPr>
        <w:t xml:space="preserve">(далее – Программа профилактики)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5940E8">
        <w:rPr>
          <w:rFonts w:ascii="Arial" w:hAnsi="Arial"/>
          <w:sz w:val="22"/>
          <w:szCs w:val="22"/>
        </w:rPr>
        <w:br/>
        <w:t xml:space="preserve"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>земельного</w:t>
      </w:r>
      <w:r w:rsidRPr="005940E8">
        <w:rPr>
          <w:rFonts w:ascii="Arial" w:hAnsi="Arial"/>
          <w:sz w:val="22"/>
          <w:szCs w:val="22"/>
        </w:rPr>
        <w:t xml:space="preserve"> контроля.</w:t>
      </w:r>
    </w:p>
    <w:p w:rsidR="008F4EBA" w:rsidRPr="005940E8" w:rsidRDefault="008F4EBA" w:rsidP="008F4EBA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10101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031CC5"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 xml:space="preserve">муниципального контроля </w:t>
      </w:r>
      <w:r w:rsidR="00031CC5" w:rsidRPr="005940E8">
        <w:rPr>
          <w:rFonts w:ascii="Arial" w:hAnsi="Arial" w:cs="Arial"/>
          <w:bCs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</w:t>
      </w:r>
      <w:r w:rsidR="00031CC5" w:rsidRPr="005940E8">
        <w:rPr>
          <w:rFonts w:ascii="Arial" w:hAnsi="Arial" w:cs="Arial"/>
          <w:sz w:val="22"/>
          <w:szCs w:val="22"/>
        </w:rPr>
        <w:t>вне границ населенных пунктов в границах Октябрьского  района, в границах населенных пунктов сельских поселений Октябрьского  района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eastAsia="ru-RU"/>
        </w:rPr>
        <w:t>. </w:t>
      </w:r>
    </w:p>
    <w:p w:rsidR="008F4EBA" w:rsidRPr="005940E8" w:rsidRDefault="008F4EBA" w:rsidP="008F4EBA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10101"/>
          <w:sz w:val="22"/>
          <w:szCs w:val="22"/>
          <w:lang w:eastAsia="ru-RU"/>
        </w:rPr>
      </w:pPr>
      <w:r w:rsidRPr="005940E8">
        <w:rPr>
          <w:rFonts w:ascii="Arial" w:hAnsi="Arial"/>
          <w:sz w:val="22"/>
          <w:szCs w:val="22"/>
        </w:rPr>
        <w:t xml:space="preserve">Программа профилактики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5940E8">
        <w:rPr>
          <w:rFonts w:ascii="Arial" w:hAnsi="Arial" w:cs="Arial"/>
          <w:sz w:val="22"/>
          <w:szCs w:val="22"/>
        </w:rPr>
        <w:t xml:space="preserve">законодательства </w:t>
      </w:r>
      <w:r w:rsidR="00BA4D06" w:rsidRPr="005940E8">
        <w:rPr>
          <w:rFonts w:ascii="Arial" w:hAnsi="Arial" w:cs="Arial"/>
          <w:sz w:val="22"/>
          <w:szCs w:val="22"/>
        </w:rPr>
        <w:t>в области использования автомобильных дорог и осуществления дорожной деятельности</w:t>
      </w:r>
      <w:r w:rsidR="00BA4D06" w:rsidRPr="005940E8">
        <w:rPr>
          <w:rFonts w:ascii="Arial" w:hAnsi="Arial"/>
          <w:sz w:val="22"/>
          <w:szCs w:val="22"/>
        </w:rPr>
        <w:t xml:space="preserve"> </w:t>
      </w:r>
      <w:r w:rsidRPr="005940E8">
        <w:rPr>
          <w:rFonts w:ascii="Arial" w:hAnsi="Arial"/>
          <w:sz w:val="22"/>
          <w:szCs w:val="22"/>
        </w:rPr>
        <w:t xml:space="preserve">и снижения рисков причинения вреда (ущерба) охраняемым законом ценностям, разъяснения подконтрольным субъектам обязательных требований </w:t>
      </w:r>
      <w:r w:rsidR="00BA4D06" w:rsidRPr="005940E8">
        <w:rPr>
          <w:rFonts w:ascii="Arial" w:hAnsi="Arial" w:cs="Arial"/>
          <w:sz w:val="22"/>
          <w:szCs w:val="22"/>
        </w:rPr>
        <w:t>законодательства в области использования автомобильных дорог и осуществления дорожной деятельности</w:t>
      </w:r>
      <w:r w:rsidRPr="005940E8">
        <w:rPr>
          <w:rFonts w:ascii="Arial" w:hAnsi="Arial"/>
          <w:sz w:val="22"/>
          <w:szCs w:val="22"/>
        </w:rPr>
        <w:t>.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Раздел 2. </w:t>
      </w:r>
      <w:r w:rsidRPr="005940E8">
        <w:rPr>
          <w:rFonts w:ascii="Arial" w:hAnsi="Arial"/>
          <w:b/>
          <w:sz w:val="22"/>
          <w:szCs w:val="22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2.1. Вид осуществляемого муниципального контроля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2"/>
          <w:szCs w:val="22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lastRenderedPageBreak/>
        <w:t xml:space="preserve">Муниципальный контроль на территории Октябрьского района осуществляется </w:t>
      </w:r>
      <w:r w:rsidRPr="005940E8">
        <w:rPr>
          <w:rFonts w:ascii="Arial" w:hAnsi="Arial" w:cs="Arial"/>
          <w:sz w:val="22"/>
          <w:szCs w:val="22"/>
        </w:rPr>
        <w:t>Администрацией  Октябрьского района Курской области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;</w:t>
      </w:r>
      <w:r w:rsidRPr="005940E8">
        <w:rPr>
          <w:rFonts w:ascii="Arial" w:hAnsi="Arial" w:cs="Arial"/>
          <w:sz w:val="22"/>
          <w:szCs w:val="22"/>
        </w:rPr>
        <w:t xml:space="preserve"> непосредственно муниципальный контроль осуществляет </w:t>
      </w:r>
      <w:r w:rsidR="005940E8" w:rsidRPr="005940E8">
        <w:rPr>
          <w:rFonts w:ascii="Arial" w:hAnsi="Arial" w:cs="Arial"/>
          <w:sz w:val="22"/>
          <w:szCs w:val="22"/>
        </w:rPr>
        <w:t>консультант по вопросам промышленности, строительства, ЖКХ, дорожной деятельности, охраны окружающей среды и архитектуры</w:t>
      </w:r>
      <w:r w:rsidRPr="005940E8">
        <w:rPr>
          <w:rFonts w:ascii="Arial" w:hAnsi="Arial" w:cs="Arial"/>
          <w:sz w:val="22"/>
          <w:szCs w:val="22"/>
        </w:rPr>
        <w:t>.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2.2.      Обзор по виду муниципального контроля</w:t>
      </w:r>
    </w:p>
    <w:p w:rsidR="008F4EBA" w:rsidRPr="005940E8" w:rsidRDefault="008F4EBA" w:rsidP="008F4EB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940E8">
        <w:rPr>
          <w:color w:val="010101"/>
          <w:sz w:val="22"/>
          <w:szCs w:val="22"/>
          <w:lang w:eastAsia="ru-RU"/>
        </w:rPr>
        <w:t xml:space="preserve">Муниципальный контроль </w:t>
      </w:r>
      <w:r w:rsidR="00BA4D06" w:rsidRPr="005940E8">
        <w:rPr>
          <w:bCs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</w:t>
      </w:r>
      <w:r w:rsidR="00BA4D06" w:rsidRPr="005940E8">
        <w:rPr>
          <w:sz w:val="22"/>
          <w:szCs w:val="22"/>
        </w:rPr>
        <w:t>вне границ населенных пунктов в границах Октябрьского  района, в границах населенных пунктов сельских поселений Октябрьского  района</w:t>
      </w:r>
      <w:r w:rsidR="00BA4D06" w:rsidRPr="005940E8">
        <w:rPr>
          <w:color w:val="010101"/>
          <w:sz w:val="22"/>
          <w:szCs w:val="22"/>
          <w:lang w:eastAsia="ru-RU"/>
        </w:rPr>
        <w:t xml:space="preserve"> </w:t>
      </w:r>
      <w:r w:rsidRPr="005940E8">
        <w:rPr>
          <w:color w:val="010101"/>
          <w:sz w:val="22"/>
          <w:szCs w:val="22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Октябрьского района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5940E8">
        <w:rPr>
          <w:color w:val="000000"/>
          <w:sz w:val="22"/>
          <w:szCs w:val="22"/>
        </w:rPr>
        <w:t xml:space="preserve">в отношении </w:t>
      </w:r>
      <w:r w:rsidR="00BA4D06" w:rsidRPr="005940E8">
        <w:rPr>
          <w:color w:val="000000"/>
          <w:sz w:val="22"/>
          <w:szCs w:val="22"/>
        </w:rPr>
        <w:t>автомобильных дорог местного значения</w:t>
      </w:r>
      <w:r w:rsidRPr="005940E8">
        <w:rPr>
          <w:color w:val="010101"/>
          <w:sz w:val="22"/>
          <w:szCs w:val="22"/>
          <w:lang w:eastAsia="ru-RU"/>
        </w:rPr>
        <w:t xml:space="preserve"> федеральными законами и законами Курской области, а также муниципальными правовыми актами.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2.3. Муниципальный контроль осуществляется посредством: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5940E8">
        <w:rPr>
          <w:rFonts w:ascii="Arial" w:hAnsi="Arial" w:cs="Arial"/>
          <w:sz w:val="22"/>
          <w:szCs w:val="22"/>
        </w:rPr>
        <w:t>земельных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отношений;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2.4. Подконтрольные субъекты:</w:t>
      </w:r>
    </w:p>
    <w:p w:rsidR="008F4EBA" w:rsidRPr="009432A8" w:rsidRDefault="008F4EBA" w:rsidP="00BA4D06">
      <w:pPr>
        <w:pStyle w:val="a6"/>
        <w:ind w:left="0" w:right="-1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40E8">
        <w:rPr>
          <w:rFonts w:ascii="Arial" w:hAnsi="Arial" w:cs="Arial"/>
          <w:color w:val="010101"/>
          <w:sz w:val="22"/>
          <w:szCs w:val="22"/>
          <w:lang w:eastAsia="ru-RU"/>
        </w:rPr>
        <w:t xml:space="preserve">- </w:t>
      </w:r>
      <w:r w:rsidRPr="009432A8">
        <w:rPr>
          <w:rFonts w:ascii="Arial" w:hAnsi="Arial" w:cs="Arial"/>
          <w:color w:val="010101"/>
          <w:sz w:val="22"/>
          <w:szCs w:val="22"/>
          <w:lang w:eastAsia="ru-RU"/>
        </w:rPr>
        <w:t xml:space="preserve">юридические лица, индивидуальные предприниматели и граждане, </w:t>
      </w:r>
      <w:r w:rsidR="009432A8" w:rsidRPr="009432A8">
        <w:rPr>
          <w:rFonts w:ascii="Arial" w:hAnsi="Arial" w:cs="Arial"/>
          <w:color w:val="333333"/>
          <w:sz w:val="22"/>
          <w:szCs w:val="22"/>
          <w:shd w:val="clear" w:color="auto" w:fill="FFFFFF"/>
        </w:rPr>
        <w:t>осуществляющие производственную и иную деятельность в отношении автомобильных дорог.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9432A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2.5. Перечень правовых актов и их отдельных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частей (положений), содержащих обязательные требования, соблюдение которых оценивается при проведении мероприятий по муниципальному </w:t>
      </w:r>
      <w:r w:rsidRPr="00BD1927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контролю</w:t>
      </w:r>
      <w:r w:rsidR="00BD1927" w:rsidRPr="00BD1927">
        <w:rPr>
          <w:rFonts w:ascii="Arial" w:hAnsi="Arial" w:cs="Arial"/>
          <w:bCs/>
          <w:sz w:val="22"/>
          <w:szCs w:val="22"/>
        </w:rPr>
        <w:t xml:space="preserve"> на автомобильном транспорте, городском наземном электрическом транспорте и в дорожном хозяйстве </w:t>
      </w:r>
      <w:r w:rsidR="00BD1927" w:rsidRPr="00BD1927">
        <w:rPr>
          <w:rFonts w:ascii="Arial" w:hAnsi="Arial" w:cs="Arial"/>
          <w:sz w:val="22"/>
          <w:szCs w:val="22"/>
        </w:rPr>
        <w:t>вне границ населенных пунктов в границах Октябрьского  района, в границах населенных пунктов сельских поселений Октябрьского  района</w:t>
      </w:r>
      <w:r w:rsidRPr="00BD1927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:</w:t>
      </w:r>
    </w:p>
    <w:p w:rsidR="00BA4D06" w:rsidRPr="005940E8" w:rsidRDefault="009432A8" w:rsidP="00BA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t xml:space="preserve">- </w:t>
      </w:r>
      <w:hyperlink r:id="rId16" w:history="1">
        <w:r w:rsidR="00BA4D06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ТР ТС 014/2011. «Технический регламент таможенного союза «Безопасность автомобильных дорог»</w:t>
        </w:r>
      </w:hyperlink>
      <w:r w:rsidR="00BA4D06" w:rsidRPr="005940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утвержденный </w:t>
      </w:r>
      <w:hyperlink r:id="rId17" w:history="1">
        <w:r w:rsidR="00BA4D06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Решением Комиссии Таможенного союза от 18 октября 2011 г. № 827</w:t>
        </w:r>
      </w:hyperlink>
      <w:r w:rsidR="00BA4D06" w:rsidRPr="005940E8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BA4D06" w:rsidRPr="005940E8" w:rsidRDefault="009432A8" w:rsidP="00BA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t xml:space="preserve">- </w:t>
      </w:r>
      <w:hyperlink r:id="rId18" w:anchor="7D20K3" w:history="1">
        <w:r w:rsidR="00BA4D06"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="00BA4D06" w:rsidRPr="005940E8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BA4D06" w:rsidRPr="009432A8" w:rsidRDefault="009432A8" w:rsidP="00BA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2A8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hyperlink r:id="rId19" w:anchor="7D20K3" w:history="1">
        <w:r w:rsidR="00BA4D06" w:rsidRPr="009432A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Федеральный закон от 10.12.1995 № 196-ФЗ «О безопасности дорожного движения»</w:t>
        </w:r>
      </w:hyperlink>
      <w:r w:rsidR="00BA4D06" w:rsidRPr="009432A8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9432A8" w:rsidRPr="009432A8" w:rsidRDefault="009432A8" w:rsidP="00BA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2A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>- Федеральный закон от 08.11.2007 № 259-ФЗ «Устав автомобильного транспорта и городского наземного электрического транспорта»;</w:t>
      </w:r>
    </w:p>
    <w:p w:rsidR="00BA4D06" w:rsidRPr="005940E8" w:rsidRDefault="00BA4D06" w:rsidP="00BA4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40E8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hyperlink r:id="rId20" w:history="1">
        <w:r w:rsidRPr="005940E8">
          <w:rPr>
            <w:rStyle w:val="a4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постановление Правительства Российской Федерации от 02.09.2009 № 717</w:t>
        </w:r>
      </w:hyperlink>
      <w:r w:rsidRPr="005940E8">
        <w:rPr>
          <w:rFonts w:ascii="Arial" w:hAnsi="Arial" w:cs="Arial"/>
          <w:color w:val="000000" w:themeColor="text1"/>
          <w:sz w:val="22"/>
          <w:szCs w:val="22"/>
        </w:rPr>
        <w:t xml:space="preserve"> "О нормах отвода земель для размещения автомобильных дорог и (или) объектов дорожного сервиса"</w:t>
      </w:r>
      <w:r w:rsidR="005940E8" w:rsidRPr="005940E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2.6. Данные о проведенных мероприятиях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8F4EBA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Октябрьского района </w:t>
      </w:r>
      <w:r w:rsidRPr="005940E8">
        <w:rPr>
          <w:rFonts w:ascii="Arial" w:eastAsia="Times New Roman" w:hAnsi="Arial" w:cs="Arial"/>
          <w:color w:val="FF0000"/>
          <w:spacing w:val="0"/>
          <w:sz w:val="22"/>
          <w:szCs w:val="22"/>
          <w:lang w:eastAsia="ru-RU"/>
        </w:rPr>
        <w:t>на 2021 год не утверждался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. В 2021 году проводятся внеплановые проверки индивидуальных предпринимателей, юридических лиц.</w:t>
      </w:r>
    </w:p>
    <w:p w:rsidR="00BB174A" w:rsidRPr="005940E8" w:rsidRDefault="00BB174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Внеплановые мероприятия проводятся на основании заявлений и обращений граждан и юридических лиц, поступающих в органы местного самоуправления, в отношении объектов земельных правоотношений, образования земельных участков, изменение вида разрешенного использования земельного участка.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2.7. Анализ и оценка рисков причинения вреда охраняемым законом ценностям</w:t>
      </w:r>
    </w:p>
    <w:p w:rsidR="009432A8" w:rsidRPr="009432A8" w:rsidRDefault="009432A8" w:rsidP="009432A8">
      <w:pPr>
        <w:pStyle w:val="a3"/>
        <w:shd w:val="clear" w:color="auto" w:fill="FFFFFF"/>
        <w:spacing w:before="0" w:beforeAutospacing="0" w:after="94" w:afterAutospacing="0"/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2A8">
        <w:rPr>
          <w:rFonts w:ascii="Arial" w:hAnsi="Arial" w:cs="Arial"/>
          <w:color w:val="000000" w:themeColor="text1"/>
          <w:sz w:val="22"/>
          <w:szCs w:val="22"/>
        </w:rPr>
        <w:t>Ключевыми и наиболее значимыми рисками при реализации Программы профилактики являются:</w:t>
      </w:r>
    </w:p>
    <w:p w:rsidR="009432A8" w:rsidRPr="009432A8" w:rsidRDefault="009432A8" w:rsidP="009432A8">
      <w:pPr>
        <w:pStyle w:val="a3"/>
        <w:shd w:val="clear" w:color="auto" w:fill="FFFFFF"/>
        <w:spacing w:before="0" w:beforeAutospacing="0" w:after="94" w:afterAutospacing="0"/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2A8">
        <w:rPr>
          <w:rFonts w:ascii="Arial" w:hAnsi="Arial" w:cs="Arial"/>
          <w:color w:val="000000" w:themeColor="text1"/>
          <w:sz w:val="22"/>
          <w:szCs w:val="22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432A8" w:rsidRPr="009432A8" w:rsidRDefault="009432A8" w:rsidP="009432A8">
      <w:pPr>
        <w:pStyle w:val="a3"/>
        <w:shd w:val="clear" w:color="auto" w:fill="FFFFFF"/>
        <w:spacing w:before="0" w:beforeAutospacing="0" w:after="94" w:afterAutospacing="0"/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2A8">
        <w:rPr>
          <w:rFonts w:ascii="Arial" w:hAnsi="Arial" w:cs="Arial"/>
          <w:color w:val="000000" w:themeColor="text1"/>
          <w:sz w:val="22"/>
          <w:szCs w:val="22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F4EBA" w:rsidRDefault="008F4EBA" w:rsidP="009432A8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 w:rsidR="005940E8" w:rsidRPr="005940E8">
        <w:rPr>
          <w:rFonts w:ascii="Arial" w:hAnsi="Arial" w:cs="Arial"/>
          <w:sz w:val="22"/>
          <w:szCs w:val="22"/>
        </w:rPr>
        <w:t xml:space="preserve"> в области использования автомобильных дорог и осуществления дорожной деятельности</w:t>
      </w:r>
      <w:r w:rsidRPr="005940E8"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9432A8" w:rsidRPr="005940E8" w:rsidRDefault="009432A8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0"/>
          <w:sz w:val="22"/>
          <w:szCs w:val="22"/>
          <w:lang w:eastAsia="ru-RU"/>
        </w:rPr>
      </w:pP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Раздел 3. </w:t>
      </w:r>
      <w:r w:rsidRPr="005940E8">
        <w:rPr>
          <w:rFonts w:ascii="Arial" w:hAnsi="Arial"/>
          <w:b/>
          <w:sz w:val="22"/>
          <w:szCs w:val="22"/>
        </w:rPr>
        <w:t>Цели и задачи реализации программы профилактики</w:t>
      </w: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3.1. Цели Программы профилактики: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3.2. Задачи Программы профилактики:</w:t>
      </w:r>
    </w:p>
    <w:p w:rsidR="008F4EBA" w:rsidRPr="005940E8" w:rsidRDefault="008F4EBA" w:rsidP="008F4EBA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8F4EBA" w:rsidRPr="005940E8" w:rsidRDefault="008F4EBA" w:rsidP="008F4EBA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8F4EBA" w:rsidRPr="005940E8" w:rsidRDefault="008F4EBA" w:rsidP="008F4EBA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F4EBA" w:rsidRPr="005940E8" w:rsidRDefault="008F4EBA" w:rsidP="008F4EBA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F4EBA" w:rsidRPr="005940E8" w:rsidRDefault="008F4EBA" w:rsidP="008F4EBA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8F4EBA" w:rsidRPr="005940E8" w:rsidRDefault="008F4EBA" w:rsidP="008F4EBA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>- формирование единого понимания обязательных требований законодательства у всех участников контрольной деятельности.</w:t>
      </w:r>
    </w:p>
    <w:p w:rsidR="008F4EBA" w:rsidRPr="005940E8" w:rsidRDefault="008F4EBA" w:rsidP="008F4EBA">
      <w:pPr>
        <w:pStyle w:val="Standard"/>
        <w:ind w:firstLine="284"/>
        <w:jc w:val="both"/>
        <w:rPr>
          <w:rFonts w:ascii="Arial" w:hAnsi="Arial"/>
          <w:sz w:val="22"/>
          <w:szCs w:val="22"/>
          <w:lang w:val="ru-RU"/>
        </w:rPr>
      </w:pPr>
    </w:p>
    <w:p w:rsidR="008F4EBA" w:rsidRPr="005940E8" w:rsidRDefault="008F4EBA" w:rsidP="008F4EBA">
      <w:pPr>
        <w:pStyle w:val="Standard"/>
        <w:jc w:val="center"/>
        <w:rPr>
          <w:rFonts w:ascii="Arial" w:hAnsi="Arial"/>
          <w:b/>
          <w:sz w:val="22"/>
          <w:szCs w:val="22"/>
          <w:lang w:val="ru-RU"/>
        </w:rPr>
      </w:pPr>
      <w:r w:rsidRPr="005940E8">
        <w:rPr>
          <w:rFonts w:ascii="Arial" w:eastAsia="Times New Roman" w:hAnsi="Arial" w:cs="Arial"/>
          <w:b/>
          <w:bCs/>
          <w:color w:val="010101"/>
          <w:sz w:val="22"/>
          <w:szCs w:val="22"/>
          <w:lang w:val="ru-RU" w:eastAsia="ru-RU"/>
        </w:rPr>
        <w:t xml:space="preserve">Раздел 4. </w:t>
      </w:r>
      <w:r w:rsidRPr="005940E8">
        <w:rPr>
          <w:rFonts w:ascii="Arial" w:hAnsi="Arial"/>
          <w:b/>
          <w:sz w:val="22"/>
          <w:szCs w:val="22"/>
          <w:lang w:val="ru-RU"/>
        </w:rPr>
        <w:t>Перечень профилактических мероприятий, сроки (периодичность) их проведения</w:t>
      </w:r>
    </w:p>
    <w:p w:rsidR="008F4EBA" w:rsidRPr="005940E8" w:rsidRDefault="008F4EBA" w:rsidP="008F4EBA">
      <w:pPr>
        <w:pStyle w:val="Standard"/>
        <w:jc w:val="center"/>
        <w:rPr>
          <w:rFonts w:ascii="Arial" w:hAnsi="Arial"/>
          <w:b/>
          <w:sz w:val="22"/>
          <w:szCs w:val="22"/>
          <w:lang w:val="ru-RU"/>
        </w:rPr>
      </w:pPr>
      <w:r w:rsidRPr="005940E8">
        <w:rPr>
          <w:rFonts w:ascii="Arial" w:hAnsi="Arial"/>
          <w:b/>
          <w:sz w:val="22"/>
          <w:szCs w:val="22"/>
          <w:lang w:val="ru-RU"/>
        </w:rPr>
        <w:t>План мероприятий по профилактике нарушений жилищного законодательства на 2022 год:</w:t>
      </w:r>
    </w:p>
    <w:p w:rsidR="008F4EBA" w:rsidRPr="005940E8" w:rsidRDefault="008F4EBA" w:rsidP="008F4EBA">
      <w:pPr>
        <w:pStyle w:val="Standard"/>
        <w:rPr>
          <w:rFonts w:ascii="Arial" w:eastAsia="Times New Roman" w:hAnsi="Arial" w:cs="Arial"/>
          <w:color w:val="010101"/>
          <w:sz w:val="22"/>
          <w:szCs w:val="22"/>
          <w:lang w:val="ru-RU" w:eastAsia="ru-RU"/>
        </w:rPr>
      </w:pPr>
    </w:p>
    <w:p w:rsidR="008F4EBA" w:rsidRPr="005940E8" w:rsidRDefault="008F4EBA" w:rsidP="008F4EBA">
      <w:pPr>
        <w:pStyle w:val="Standard"/>
        <w:rPr>
          <w:rFonts w:ascii="Arial" w:hAnsi="Arial"/>
          <w:b/>
          <w:sz w:val="22"/>
          <w:szCs w:val="22"/>
          <w:lang w:val="ru-RU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"/>
        <w:gridCol w:w="3773"/>
        <w:gridCol w:w="1984"/>
        <w:gridCol w:w="1843"/>
        <w:gridCol w:w="1701"/>
      </w:tblGrid>
      <w:tr w:rsidR="008F4EBA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№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Ожидаемые результаты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Ответственный</w:t>
            </w:r>
          </w:p>
          <w:p w:rsidR="008F4EBA" w:rsidRPr="005940E8" w:rsidRDefault="008F4EBA" w:rsidP="008F4EBA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исполнитель</w:t>
            </w:r>
          </w:p>
        </w:tc>
      </w:tr>
      <w:tr w:rsidR="008F4EBA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Октябрьского района  Курской области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eastAsia="Times New Roman" w:hAnsi="Arial" w:cs="Arial"/>
                <w:color w:val="010101"/>
                <w:sz w:val="22"/>
                <w:szCs w:val="22"/>
                <w:lang w:val="ru-RU" w:eastAsia="ru-RU"/>
              </w:rPr>
              <w:t>В течение года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Предупреждение нарушения обязательных требований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F4EBA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2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По мере поступления информации о готовящихся нарушениях или признаках 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нарушений обязательных требований</w:t>
            </w: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 xml:space="preserve">Специалист администрации, к должностным обязанностям </w:t>
            </w:r>
            <w:r w:rsidRPr="005940E8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8F4EBA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3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Консультирование:</w:t>
            </w:r>
          </w:p>
          <w:p w:rsidR="008F4EBA" w:rsidRPr="005940E8" w:rsidRDefault="008F4EBA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8F4EBA" w:rsidRPr="005940E8" w:rsidRDefault="008F4EBA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8F4EBA" w:rsidRPr="005940E8" w:rsidRDefault="008F4EBA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на личном приеме</w:t>
            </w:r>
          </w:p>
          <w:p w:rsidR="008F4EBA" w:rsidRPr="005940E8" w:rsidRDefault="008F4EBA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8F4EBA" w:rsidRPr="005940E8" w:rsidRDefault="008F4EBA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8F4EBA" w:rsidRPr="005940E8" w:rsidRDefault="008F4EBA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8F4EBA" w:rsidRPr="005940E8" w:rsidRDefault="008F4EBA" w:rsidP="008F4EBA">
            <w:pPr>
              <w:pStyle w:val="Standard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8F4EBA" w:rsidRPr="005940E8" w:rsidRDefault="008F4EBA" w:rsidP="008F4EBA">
            <w:pPr>
              <w:pStyle w:val="Standard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 часы работы контрольного органа</w:t>
            </w: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при наличии технической возможности</w:t>
            </w: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 соответствии с графиком личного приема</w:t>
            </w: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по мере необходимости</w:t>
            </w: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 xml:space="preserve">ежегодно, </w:t>
            </w:r>
            <w:r w:rsidRPr="005940E8">
              <w:rPr>
                <w:rFonts w:ascii="Arial" w:hAnsi="Arial"/>
                <w:color w:val="000000" w:themeColor="text1"/>
                <w:sz w:val="22"/>
                <w:szCs w:val="22"/>
                <w:lang w:val="ru-RU"/>
              </w:rPr>
              <w:t xml:space="preserve">до 1 июля 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>года, следующего за отчетным годом</w:t>
            </w: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по мере необходимости</w:t>
            </w:r>
          </w:p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F4EBA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4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F4EBA" w:rsidRPr="005940E8" w:rsidTr="008F4EBA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5</w:t>
            </w:r>
            <w:r w:rsidRPr="005940E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pStyle w:val="Standard"/>
              <w:spacing w:after="100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BA" w:rsidRPr="005940E8" w:rsidRDefault="008F4EBA" w:rsidP="008F4EBA">
            <w:pPr>
              <w:rPr>
                <w:sz w:val="22"/>
                <w:szCs w:val="22"/>
              </w:rPr>
            </w:pPr>
            <w:r w:rsidRPr="005940E8">
              <w:rPr>
                <w:rFonts w:ascii="Arial" w:eastAsia="Calibri" w:hAnsi="Arial" w:cs="Arial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F4EBA" w:rsidRPr="005940E8" w:rsidRDefault="008F4EBA" w:rsidP="008F4E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8F4EBA" w:rsidRPr="005940E8" w:rsidRDefault="008F4EBA" w:rsidP="008F4E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</w:pPr>
      <w:r w:rsidRPr="005940E8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Раздел 5. Показатели результативности и эффективности программы профилактики</w:t>
      </w:r>
    </w:p>
    <w:p w:rsidR="008F4EBA" w:rsidRPr="005940E8" w:rsidRDefault="008F4EBA" w:rsidP="008F4EBA">
      <w:pPr>
        <w:pStyle w:val="Standard"/>
        <w:jc w:val="center"/>
        <w:rPr>
          <w:rFonts w:ascii="Arial" w:hAnsi="Arial"/>
          <w:b/>
          <w:sz w:val="22"/>
          <w:szCs w:val="22"/>
          <w:lang w:val="ru-RU"/>
        </w:rPr>
      </w:pPr>
    </w:p>
    <w:p w:rsidR="008F4EBA" w:rsidRPr="005940E8" w:rsidRDefault="008F4EBA" w:rsidP="008F4EBA">
      <w:pPr>
        <w:pStyle w:val="Standard"/>
        <w:spacing w:after="160"/>
        <w:ind w:firstLine="709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 xml:space="preserve">4.1. Для оценки результативности и эффективности Программы 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val="ru-RU" w:eastAsia="ru-RU"/>
        </w:rPr>
        <w:t>профилактики</w:t>
      </w:r>
      <w:r w:rsidRPr="005940E8">
        <w:rPr>
          <w:rFonts w:ascii="Arial" w:hAnsi="Arial"/>
          <w:sz w:val="22"/>
          <w:szCs w:val="22"/>
          <w:lang w:val="ru-RU"/>
        </w:rPr>
        <w:t xml:space="preserve"> устанавливаются следующие показатели результативности и эффективности:</w:t>
      </w: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7"/>
        <w:gridCol w:w="6479"/>
        <w:gridCol w:w="2159"/>
      </w:tblGrid>
      <w:tr w:rsidR="008F4EBA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 xml:space="preserve">№ 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Ключевые показатели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Целевые (плановые) значения</w:t>
            </w:r>
          </w:p>
        </w:tc>
      </w:tr>
      <w:tr w:rsidR="008F4EBA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0 %</w:t>
            </w:r>
          </w:p>
        </w:tc>
      </w:tr>
      <w:tr w:rsidR="008F4EBA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5940E8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Доля оспоренных в установленном порядке результатов проверок, проведенных в ходе осуществления муниципального контроля</w:t>
            </w:r>
            <w:r w:rsidR="005940E8" w:rsidRPr="005940E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на автомобильном транспорте, городском наземном электрическом транспорте и в дорожном хозяйстве </w:t>
            </w:r>
            <w:r w:rsidR="005940E8" w:rsidRPr="005940E8">
              <w:rPr>
                <w:rFonts w:ascii="Arial" w:hAnsi="Arial" w:cs="Arial"/>
                <w:sz w:val="22"/>
                <w:szCs w:val="22"/>
                <w:lang w:val="ru-RU"/>
              </w:rPr>
              <w:t>вне границ населенных пунктов в границах Октябрьского</w:t>
            </w:r>
            <w:r w:rsidR="005940E8" w:rsidRPr="005940E8">
              <w:rPr>
                <w:rFonts w:ascii="Arial" w:hAnsi="Arial" w:cs="Arial"/>
                <w:sz w:val="22"/>
                <w:szCs w:val="22"/>
              </w:rPr>
              <w:t> </w:t>
            </w:r>
            <w:r w:rsidR="005940E8" w:rsidRPr="005940E8">
              <w:rPr>
                <w:rFonts w:ascii="Arial" w:hAnsi="Arial" w:cs="Arial"/>
                <w:sz w:val="22"/>
                <w:szCs w:val="22"/>
                <w:lang w:val="ru-RU"/>
              </w:rPr>
              <w:t xml:space="preserve"> района</w:t>
            </w:r>
            <w:r w:rsidRPr="005940E8">
              <w:rPr>
                <w:rFonts w:ascii="Arial" w:hAnsi="Arial"/>
                <w:sz w:val="22"/>
                <w:szCs w:val="22"/>
                <w:lang w:val="ru-RU"/>
              </w:rPr>
              <w:t>, по отношению к общему количеству проведенных проверок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Не более 10%</w:t>
            </w:r>
          </w:p>
        </w:tc>
      </w:tr>
      <w:tr w:rsidR="008F4EBA" w:rsidRPr="005940E8" w:rsidTr="008F4EBA"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5940E8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5940E8">
              <w:rPr>
                <w:rFonts w:ascii="Arial" w:hAnsi="Arial"/>
                <w:sz w:val="22"/>
                <w:szCs w:val="22"/>
                <w:lang w:val="ru-RU"/>
              </w:rPr>
              <w:t>Добровольное устранение нарушений обязательных требований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BA" w:rsidRPr="005940E8" w:rsidRDefault="008F4EBA" w:rsidP="008F4EBA">
            <w:pPr>
              <w:pStyle w:val="Standard"/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5940E8">
              <w:rPr>
                <w:rFonts w:ascii="Arial" w:hAnsi="Arial"/>
                <w:sz w:val="22"/>
                <w:szCs w:val="22"/>
              </w:rPr>
              <w:t>90 %</w:t>
            </w:r>
          </w:p>
        </w:tc>
      </w:tr>
    </w:tbl>
    <w:p w:rsidR="008F4EBA" w:rsidRPr="005940E8" w:rsidRDefault="008F4EBA" w:rsidP="008F4EBA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8F4EBA" w:rsidRPr="005940E8" w:rsidRDefault="008F4EBA" w:rsidP="008F4EBA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lastRenderedPageBreak/>
        <w:t>4.2. Реализация Программы</w:t>
      </w:r>
      <w:r w:rsidRPr="005940E8">
        <w:rPr>
          <w:rFonts w:ascii="Arial" w:eastAsia="Times New Roman" w:hAnsi="Arial" w:cs="Arial"/>
          <w:color w:val="010101"/>
          <w:sz w:val="22"/>
          <w:szCs w:val="22"/>
          <w:lang w:val="ru-RU" w:eastAsia="ru-RU"/>
        </w:rPr>
        <w:t xml:space="preserve"> профилактики</w:t>
      </w:r>
      <w:r w:rsidRPr="005940E8">
        <w:rPr>
          <w:rFonts w:ascii="Arial" w:hAnsi="Arial"/>
          <w:sz w:val="22"/>
          <w:szCs w:val="22"/>
          <w:lang w:val="ru-RU"/>
        </w:rPr>
        <w:t xml:space="preserve">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</w:t>
      </w:r>
      <w:r w:rsidR="005940E8" w:rsidRPr="005940E8">
        <w:rPr>
          <w:rFonts w:ascii="Arial" w:hAnsi="Arial" w:cs="Arial"/>
          <w:bCs/>
          <w:sz w:val="22"/>
          <w:szCs w:val="22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5940E8" w:rsidRPr="005940E8">
        <w:rPr>
          <w:rFonts w:ascii="Arial" w:hAnsi="Arial" w:cs="Arial"/>
          <w:sz w:val="22"/>
          <w:szCs w:val="22"/>
          <w:lang w:val="ru-RU"/>
        </w:rPr>
        <w:t>вне границ населенных пунктов в границах Октябрьского</w:t>
      </w:r>
      <w:r w:rsidR="005940E8" w:rsidRPr="005940E8">
        <w:rPr>
          <w:rFonts w:ascii="Arial" w:hAnsi="Arial" w:cs="Arial"/>
          <w:sz w:val="22"/>
          <w:szCs w:val="22"/>
        </w:rPr>
        <w:t> </w:t>
      </w:r>
      <w:r w:rsidR="005940E8" w:rsidRPr="005940E8">
        <w:rPr>
          <w:rFonts w:ascii="Arial" w:hAnsi="Arial" w:cs="Arial"/>
          <w:sz w:val="22"/>
          <w:szCs w:val="22"/>
          <w:lang w:val="ru-RU"/>
        </w:rPr>
        <w:t xml:space="preserve"> района</w:t>
      </w:r>
      <w:r w:rsidR="005940E8" w:rsidRPr="005940E8">
        <w:rPr>
          <w:rFonts w:ascii="Arial" w:hAnsi="Arial"/>
          <w:sz w:val="22"/>
          <w:szCs w:val="22"/>
          <w:lang w:val="ru-RU"/>
        </w:rPr>
        <w:t xml:space="preserve"> </w:t>
      </w:r>
      <w:r w:rsidRPr="005940E8">
        <w:rPr>
          <w:rFonts w:ascii="Arial" w:hAnsi="Arial"/>
          <w:sz w:val="22"/>
          <w:szCs w:val="22"/>
          <w:lang w:val="ru-RU"/>
        </w:rPr>
        <w:t>на 2022 год.</w:t>
      </w:r>
    </w:p>
    <w:p w:rsidR="008F4EBA" w:rsidRPr="005940E8" w:rsidRDefault="008F4EBA" w:rsidP="008F4EBA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  <w:r w:rsidRPr="005940E8">
        <w:rPr>
          <w:rFonts w:ascii="Arial" w:hAnsi="Arial"/>
          <w:sz w:val="22"/>
          <w:szCs w:val="22"/>
          <w:lang w:val="ru-RU"/>
        </w:rPr>
        <w:t xml:space="preserve">4.3. Результаты профилактической работы включаются в Доклад об осуществлении муниципального контроля </w:t>
      </w:r>
      <w:r w:rsidR="005940E8" w:rsidRPr="005940E8">
        <w:rPr>
          <w:rFonts w:ascii="Arial" w:hAnsi="Arial" w:cs="Arial"/>
          <w:bCs/>
          <w:sz w:val="22"/>
          <w:szCs w:val="22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5940E8" w:rsidRPr="005940E8">
        <w:rPr>
          <w:rFonts w:ascii="Arial" w:hAnsi="Arial" w:cs="Arial"/>
          <w:sz w:val="22"/>
          <w:szCs w:val="22"/>
          <w:lang w:val="ru-RU"/>
        </w:rPr>
        <w:t>вне границ населенных пунктов в границах Октябрьского</w:t>
      </w:r>
      <w:r w:rsidR="005940E8" w:rsidRPr="005940E8">
        <w:rPr>
          <w:rFonts w:ascii="Arial" w:hAnsi="Arial" w:cs="Arial"/>
          <w:sz w:val="22"/>
          <w:szCs w:val="22"/>
        </w:rPr>
        <w:t> </w:t>
      </w:r>
      <w:r w:rsidR="005940E8" w:rsidRPr="005940E8">
        <w:rPr>
          <w:rFonts w:ascii="Arial" w:hAnsi="Arial" w:cs="Arial"/>
          <w:sz w:val="22"/>
          <w:szCs w:val="22"/>
          <w:lang w:val="ru-RU"/>
        </w:rPr>
        <w:t xml:space="preserve"> района</w:t>
      </w:r>
      <w:r w:rsidR="005940E8" w:rsidRPr="005940E8">
        <w:rPr>
          <w:rFonts w:ascii="Arial" w:hAnsi="Arial"/>
          <w:sz w:val="22"/>
          <w:szCs w:val="22"/>
          <w:lang w:val="ru-RU"/>
        </w:rPr>
        <w:t xml:space="preserve"> </w:t>
      </w:r>
      <w:r w:rsidRPr="005940E8">
        <w:rPr>
          <w:rFonts w:ascii="Arial" w:hAnsi="Arial"/>
          <w:sz w:val="22"/>
          <w:szCs w:val="22"/>
          <w:lang w:val="ru-RU"/>
        </w:rPr>
        <w:t>на 2022 год.</w:t>
      </w:r>
    </w:p>
    <w:p w:rsidR="008F4EBA" w:rsidRPr="005940E8" w:rsidRDefault="008F4EBA" w:rsidP="00CC7374">
      <w:pPr>
        <w:pStyle w:val="Standard"/>
        <w:ind w:firstLine="709"/>
        <w:jc w:val="both"/>
        <w:rPr>
          <w:rFonts w:ascii="Arial" w:hAnsi="Arial"/>
          <w:sz w:val="22"/>
          <w:szCs w:val="22"/>
          <w:lang w:val="ru-RU"/>
        </w:rPr>
      </w:pPr>
    </w:p>
    <w:p w:rsidR="0003418C" w:rsidRPr="005940E8" w:rsidRDefault="00B36C91" w:rsidP="00D25648">
      <w:pPr>
        <w:shd w:val="clear" w:color="auto" w:fill="FFFFFF"/>
        <w:spacing w:before="100" w:beforeAutospacing="1" w:after="100" w:afterAutospacing="1" w:line="240" w:lineRule="auto"/>
        <w:jc w:val="right"/>
        <w:rPr>
          <w:sz w:val="22"/>
          <w:szCs w:val="22"/>
        </w:rPr>
      </w:pPr>
      <w:r w:rsidRPr="005940E8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   </w:t>
      </w:r>
    </w:p>
    <w:sectPr w:rsidR="0003418C" w:rsidRPr="005940E8" w:rsidSect="0003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7769"/>
    <w:multiLevelType w:val="multilevel"/>
    <w:tmpl w:val="DC703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4A665F6E"/>
    <w:multiLevelType w:val="multilevel"/>
    <w:tmpl w:val="92C06DBE"/>
    <w:styleLink w:val="WWNum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DEB6491"/>
    <w:multiLevelType w:val="multilevel"/>
    <w:tmpl w:val="DC703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5F0D518D"/>
    <w:multiLevelType w:val="multilevel"/>
    <w:tmpl w:val="DC703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6C91"/>
    <w:rsid w:val="00011BEE"/>
    <w:rsid w:val="00031CC5"/>
    <w:rsid w:val="0003418C"/>
    <w:rsid w:val="00103696"/>
    <w:rsid w:val="00133E24"/>
    <w:rsid w:val="001764BD"/>
    <w:rsid w:val="002D46FC"/>
    <w:rsid w:val="00341F0D"/>
    <w:rsid w:val="0037460A"/>
    <w:rsid w:val="003D5A27"/>
    <w:rsid w:val="005905A7"/>
    <w:rsid w:val="005940E8"/>
    <w:rsid w:val="005B003E"/>
    <w:rsid w:val="0068347B"/>
    <w:rsid w:val="007A3B13"/>
    <w:rsid w:val="00841E6B"/>
    <w:rsid w:val="008859E8"/>
    <w:rsid w:val="008A5A58"/>
    <w:rsid w:val="008F4EBA"/>
    <w:rsid w:val="009432A8"/>
    <w:rsid w:val="009A737D"/>
    <w:rsid w:val="00A208BB"/>
    <w:rsid w:val="00A260C4"/>
    <w:rsid w:val="00B23F4A"/>
    <w:rsid w:val="00B36C91"/>
    <w:rsid w:val="00BA4D06"/>
    <w:rsid w:val="00BB174A"/>
    <w:rsid w:val="00BC56F5"/>
    <w:rsid w:val="00BD1927"/>
    <w:rsid w:val="00C06E30"/>
    <w:rsid w:val="00CC7374"/>
    <w:rsid w:val="00D25648"/>
    <w:rsid w:val="00D63406"/>
    <w:rsid w:val="00DB5A69"/>
    <w:rsid w:val="00DE5BE7"/>
    <w:rsid w:val="00DF7B1A"/>
    <w:rsid w:val="00E568FB"/>
    <w:rsid w:val="00EA5B0F"/>
    <w:rsid w:val="00EE3C91"/>
    <w:rsid w:val="00F54918"/>
    <w:rsid w:val="00FB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8C"/>
  </w:style>
  <w:style w:type="paragraph" w:styleId="1">
    <w:name w:val="heading 1"/>
    <w:basedOn w:val="a"/>
    <w:link w:val="10"/>
    <w:uiPriority w:val="9"/>
    <w:qFormat/>
    <w:rsid w:val="00B36C9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6C9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6C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C91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C91"/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6C91"/>
    <w:rPr>
      <w:rFonts w:eastAsia="Times New Roman"/>
      <w:b/>
      <w:bCs/>
      <w:color w:val="auto"/>
      <w:spacing w:val="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36C91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6C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C91"/>
    <w:pPr>
      <w:autoSpaceDE w:val="0"/>
      <w:autoSpaceDN w:val="0"/>
      <w:adjustRightInd w:val="0"/>
      <w:spacing w:after="0" w:line="240" w:lineRule="auto"/>
    </w:pPr>
    <w:rPr>
      <w:rFonts w:eastAsia="Calibri"/>
      <w:color w:val="auto"/>
      <w:spacing w:val="0"/>
      <w:sz w:val="24"/>
      <w:szCs w:val="24"/>
    </w:rPr>
  </w:style>
  <w:style w:type="paragraph" w:customStyle="1" w:styleId="Standard">
    <w:name w:val="Standard"/>
    <w:rsid w:val="009A737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auto"/>
      <w:spacing w:val="0"/>
      <w:kern w:val="3"/>
      <w:sz w:val="24"/>
      <w:szCs w:val="24"/>
      <w:lang w:val="en-US" w:eastAsia="zh-CN" w:bidi="hi-IN"/>
    </w:rPr>
  </w:style>
  <w:style w:type="numbering" w:customStyle="1" w:styleId="WWNum1">
    <w:name w:val="WWNum1"/>
    <w:basedOn w:val="a2"/>
    <w:rsid w:val="009A737D"/>
    <w:pPr>
      <w:numPr>
        <w:numId w:val="2"/>
      </w:numPr>
    </w:pPr>
  </w:style>
  <w:style w:type="paragraph" w:customStyle="1" w:styleId="ConsPlusNormal">
    <w:name w:val="ConsPlusNormal"/>
    <w:uiPriority w:val="99"/>
    <w:rsid w:val="00CC737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zh-CN"/>
    </w:rPr>
  </w:style>
  <w:style w:type="paragraph" w:styleId="a6">
    <w:name w:val="Body Text"/>
    <w:basedOn w:val="a"/>
    <w:link w:val="a7"/>
    <w:uiPriority w:val="1"/>
    <w:qFormat/>
    <w:rsid w:val="00BA4D06"/>
    <w:pPr>
      <w:widowControl w:val="0"/>
      <w:autoSpaceDE w:val="0"/>
      <w:autoSpaceDN w:val="0"/>
      <w:spacing w:after="0" w:line="240" w:lineRule="auto"/>
      <w:ind w:left="221"/>
    </w:pPr>
    <w:rPr>
      <w:rFonts w:eastAsia="Times New Roman"/>
      <w:color w:val="auto"/>
      <w:spacing w:val="0"/>
    </w:rPr>
  </w:style>
  <w:style w:type="character" w:customStyle="1" w:styleId="a7">
    <w:name w:val="Основной текст Знак"/>
    <w:basedOn w:val="a0"/>
    <w:link w:val="a6"/>
    <w:uiPriority w:val="1"/>
    <w:rsid w:val="00BA4D06"/>
    <w:rPr>
      <w:rFonts w:eastAsia="Times New Roman"/>
      <w:color w:val="auto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jranovo.ru/wp-content/uploads/2017/07/ee-101-ee-24_07_2002.docx" TargetMode="External"/><Relationship Id="rId13" Type="http://schemas.openxmlformats.org/officeDocument/2006/relationships/hyperlink" Target="http://sajranovo.ru/wp-content/uploads/2017/07/ee-66-ee-15_04_1998.docx" TargetMode="External"/><Relationship Id="rId18" Type="http://schemas.openxmlformats.org/officeDocument/2006/relationships/hyperlink" Target="https://docs.cntd.ru/document/90207058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ajranovo.ru/wp-content/uploads/2017/07/ee-74-ee-11_06_2003.docx" TargetMode="External"/><Relationship Id="rId12" Type="http://schemas.openxmlformats.org/officeDocument/2006/relationships/hyperlink" Target="http://sajranovo.ru/wp-content/uploads/2017/07/ee-66-ee-15_04_1998.docx" TargetMode="External"/><Relationship Id="rId17" Type="http://schemas.openxmlformats.org/officeDocument/2006/relationships/hyperlink" Target="https://docs.cntd.ru/document/9023078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07834" TargetMode="External"/><Relationship Id="rId20" Type="http://schemas.openxmlformats.org/officeDocument/2006/relationships/hyperlink" Target="https://docs.cntd.ru/document/9021736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9128" TargetMode="External"/><Relationship Id="rId11" Type="http://schemas.openxmlformats.org/officeDocument/2006/relationships/hyperlink" Target="http://sajranovo.ru/wp-content/uploads/2017/07/ee-112-ee-07_07_2003.docx" TargetMode="External"/><Relationship Id="rId5" Type="http://schemas.openxmlformats.org/officeDocument/2006/relationships/hyperlink" Target="http://admokt.ru" TargetMode="External"/><Relationship Id="rId15" Type="http://schemas.openxmlformats.org/officeDocument/2006/relationships/hyperlink" Target="consultantplus://offline/ref=58426DBC4A3340D44E040EBC5D2CC704B635926C37FC0DB610246A05B881F8F87F8772EB6DBCFF7D0D957D3B96dC57J" TargetMode="External"/><Relationship Id="rId10" Type="http://schemas.openxmlformats.org/officeDocument/2006/relationships/hyperlink" Target="http://sajranovo.ru/wp-content/uploads/2017/07/ee-112-ee-07_07_2003.docx" TargetMode="External"/><Relationship Id="rId19" Type="http://schemas.openxmlformats.org/officeDocument/2006/relationships/hyperlink" Target="https://docs.cntd.ru/document/9014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jranovo.ru/wp-content/uploads/2017/07/ee-101-ee-24_07_2002.docx" TargetMode="External"/><Relationship Id="rId14" Type="http://schemas.openxmlformats.org/officeDocument/2006/relationships/hyperlink" Target="https://docs.cntd.ru/document/4202378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21</Pages>
  <Words>6892</Words>
  <Characters>39287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17</cp:revision>
  <dcterms:created xsi:type="dcterms:W3CDTF">2021-11-22T07:59:00Z</dcterms:created>
  <dcterms:modified xsi:type="dcterms:W3CDTF">2021-11-24T12:44:00Z</dcterms:modified>
</cp:coreProperties>
</file>