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E35" w:rsidRPr="002D2F00" w:rsidRDefault="00AC42DB" w:rsidP="00AC42DB">
      <w:pPr>
        <w:pStyle w:val="msonormalmrcssattrmrcssattr"/>
        <w:shd w:val="clear" w:color="auto" w:fill="FFFFFF"/>
        <w:spacing w:line="276" w:lineRule="auto"/>
        <w:jc w:val="both"/>
        <w:rPr>
          <w:color w:val="333333"/>
        </w:rPr>
      </w:pPr>
      <w:r>
        <w:rPr>
          <w:b/>
          <w:bCs/>
          <w:color w:val="333333"/>
        </w:rPr>
        <w:t xml:space="preserve">           </w:t>
      </w:r>
      <w:r w:rsidR="00B17E35" w:rsidRPr="002D2F00">
        <w:rPr>
          <w:b/>
          <w:bCs/>
          <w:color w:val="333333"/>
        </w:rPr>
        <w:t>АО «Корпорация «МСП» приглашает </w:t>
      </w:r>
      <w:r w:rsidR="00B17E35" w:rsidRPr="002D2F00">
        <w:rPr>
          <w:color w:val="333333"/>
        </w:rPr>
        <w:t>представителей  субъектов малого и среднего предпринимательства </w:t>
      </w:r>
      <w:r w:rsidR="00B17E35" w:rsidRPr="002D2F00">
        <w:rPr>
          <w:b/>
          <w:bCs/>
          <w:color w:val="333333"/>
        </w:rPr>
        <w:t>принять участие в Предпринимательском часе мерам поддержки для субъектов МСП в сфере промышленности, </w:t>
      </w:r>
      <w:r w:rsidR="00B17E35" w:rsidRPr="002D2F00">
        <w:rPr>
          <w:color w:val="333333"/>
        </w:rPr>
        <w:t>реализуемых АО «Корпорация «МСП», АО «МСП Банк», АО «МИР», региональными лизинговыми компаниями</w:t>
      </w:r>
      <w:r w:rsidR="00B17E35" w:rsidRPr="002D2F00">
        <w:rPr>
          <w:b/>
          <w:bCs/>
          <w:color w:val="333333"/>
        </w:rPr>
        <w:t>, который пройдет 10 сентября 2020 года с 10.00 до 11.00 МСК.</w:t>
      </w:r>
    </w:p>
    <w:p w:rsidR="00B17E35" w:rsidRPr="002D2F00" w:rsidRDefault="00AC42DB" w:rsidP="00AC42DB">
      <w:pPr>
        <w:pStyle w:val="msonormalmrcssattrmrcssattr"/>
        <w:shd w:val="clear" w:color="auto" w:fill="FFFFFF"/>
        <w:spacing w:line="276" w:lineRule="auto"/>
        <w:jc w:val="both"/>
        <w:rPr>
          <w:color w:val="333333"/>
        </w:rPr>
      </w:pPr>
      <w:r>
        <w:rPr>
          <w:color w:val="333333"/>
        </w:rPr>
        <w:t xml:space="preserve">           </w:t>
      </w:r>
      <w:r w:rsidR="00B17E35" w:rsidRPr="002D2F00">
        <w:rPr>
          <w:color w:val="333333"/>
        </w:rPr>
        <w:t>В ходе семинара будут освещены основные </w:t>
      </w:r>
      <w:r w:rsidR="00B17E35" w:rsidRPr="002D2F00">
        <w:rPr>
          <w:b/>
          <w:bCs/>
          <w:color w:val="333333"/>
        </w:rPr>
        <w:t>меры финансовой, кредитной, лизинговой и имущественной поддержки </w:t>
      </w:r>
      <w:r w:rsidR="00B17E35" w:rsidRPr="002D2F00">
        <w:rPr>
          <w:color w:val="333333"/>
        </w:rPr>
        <w:t>и озвучены</w:t>
      </w:r>
      <w:r w:rsidR="00B17E35" w:rsidRPr="002D2F00">
        <w:rPr>
          <w:b/>
          <w:bCs/>
          <w:color w:val="333333"/>
        </w:rPr>
        <w:t> ответы на часто задаваемые вопросы </w:t>
      </w:r>
      <w:r w:rsidR="00B17E35" w:rsidRPr="002D2F00">
        <w:rPr>
          <w:color w:val="333333"/>
        </w:rPr>
        <w:t>со стороны предпринимателей</w:t>
      </w:r>
      <w:r w:rsidR="00B17E35" w:rsidRPr="002D2F00">
        <w:rPr>
          <w:b/>
          <w:bCs/>
          <w:color w:val="333333"/>
        </w:rPr>
        <w:t>. </w:t>
      </w:r>
      <w:proofErr w:type="gramStart"/>
      <w:r w:rsidR="00B17E35" w:rsidRPr="002D2F00">
        <w:rPr>
          <w:color w:val="333333"/>
        </w:rPr>
        <w:t>Также в ходе Предпринимательского часа готовы ответить на интересующие</w:t>
      </w:r>
      <w:r w:rsidR="00B17E35" w:rsidRPr="002D2F00">
        <w:rPr>
          <w:b/>
          <w:bCs/>
          <w:color w:val="333333"/>
        </w:rPr>
        <w:t> Вас вопросы. </w:t>
      </w:r>
      <w:proofErr w:type="gramEnd"/>
    </w:p>
    <w:p w:rsidR="00B17E35" w:rsidRPr="00AC42DB" w:rsidRDefault="00B17E35" w:rsidP="002D2F00">
      <w:pPr>
        <w:pStyle w:val="msonormalmrcssattrmrcssattr"/>
        <w:shd w:val="clear" w:color="auto" w:fill="FFFFFF"/>
        <w:spacing w:line="276" w:lineRule="auto"/>
        <w:rPr>
          <w:color w:val="333333"/>
          <w:sz w:val="28"/>
          <w:szCs w:val="28"/>
        </w:rPr>
      </w:pPr>
      <w:r w:rsidRPr="00AC42DB">
        <w:rPr>
          <w:b/>
          <w:bCs/>
          <w:color w:val="333333"/>
          <w:sz w:val="28"/>
          <w:szCs w:val="28"/>
        </w:rPr>
        <w:t xml:space="preserve">Участие в </w:t>
      </w:r>
      <w:proofErr w:type="spellStart"/>
      <w:r w:rsidRPr="00AC42DB">
        <w:rPr>
          <w:b/>
          <w:bCs/>
          <w:color w:val="333333"/>
          <w:sz w:val="28"/>
          <w:szCs w:val="28"/>
        </w:rPr>
        <w:t>вебинаре</w:t>
      </w:r>
      <w:proofErr w:type="spellEnd"/>
      <w:r w:rsidRPr="00AC42DB">
        <w:rPr>
          <w:b/>
          <w:bCs/>
          <w:color w:val="333333"/>
          <w:sz w:val="28"/>
          <w:szCs w:val="28"/>
        </w:rPr>
        <w:t xml:space="preserve"> бесплатное</w:t>
      </w:r>
      <w:r w:rsidRPr="00AC42DB">
        <w:rPr>
          <w:color w:val="333333"/>
          <w:sz w:val="28"/>
          <w:szCs w:val="28"/>
        </w:rPr>
        <w:t>.</w:t>
      </w:r>
      <w:r w:rsidRPr="002D2F00">
        <w:rPr>
          <w:b/>
          <w:bCs/>
          <w:color w:val="333333"/>
        </w:rPr>
        <w:t>  </w:t>
      </w:r>
    </w:p>
    <w:p w:rsidR="00B17E35" w:rsidRPr="00AC42DB" w:rsidRDefault="00B17E35" w:rsidP="002D2F00">
      <w:pPr>
        <w:pStyle w:val="msonormalmrcssattrmrcssattr"/>
        <w:shd w:val="clear" w:color="auto" w:fill="FFFFFF"/>
        <w:spacing w:line="276" w:lineRule="auto"/>
        <w:rPr>
          <w:color w:val="333333"/>
          <w:sz w:val="28"/>
          <w:szCs w:val="28"/>
        </w:rPr>
      </w:pPr>
      <w:r w:rsidRPr="00AC42DB">
        <w:rPr>
          <w:b/>
          <w:bCs/>
          <w:color w:val="333333"/>
          <w:sz w:val="28"/>
          <w:szCs w:val="28"/>
        </w:rPr>
        <w:t xml:space="preserve">Открытая трансляция совещания будет на </w:t>
      </w:r>
      <w:proofErr w:type="spellStart"/>
      <w:r w:rsidRPr="00AC42DB">
        <w:rPr>
          <w:b/>
          <w:bCs/>
          <w:color w:val="333333"/>
          <w:sz w:val="28"/>
          <w:szCs w:val="28"/>
        </w:rPr>
        <w:t>видеохостинге</w:t>
      </w:r>
      <w:proofErr w:type="spellEnd"/>
      <w:r w:rsidRPr="00AC42DB">
        <w:rPr>
          <w:b/>
          <w:bCs/>
          <w:color w:val="333333"/>
          <w:sz w:val="28"/>
          <w:szCs w:val="28"/>
        </w:rPr>
        <w:t> </w:t>
      </w:r>
      <w:r w:rsidRPr="00AC42DB">
        <w:rPr>
          <w:b/>
          <w:bCs/>
          <w:color w:val="333333"/>
          <w:sz w:val="28"/>
          <w:szCs w:val="28"/>
          <w:lang w:val="en-US"/>
        </w:rPr>
        <w:t>YouTube </w:t>
      </w:r>
      <w:r w:rsidRPr="00AC42DB">
        <w:rPr>
          <w:b/>
          <w:bCs/>
          <w:color w:val="333333"/>
          <w:sz w:val="28"/>
          <w:szCs w:val="28"/>
        </w:rPr>
        <w:t>по следующей ссылке </w:t>
      </w:r>
      <w:hyperlink r:id="rId4" w:tgtFrame="_blank" w:history="1">
        <w:r w:rsidRPr="00AC42DB">
          <w:rPr>
            <w:rStyle w:val="a3"/>
            <w:color w:val="005BD1"/>
            <w:sz w:val="28"/>
            <w:szCs w:val="28"/>
          </w:rPr>
          <w:t>https://youtu.be/3ccQiJqsegw</w:t>
        </w:r>
      </w:hyperlink>
    </w:p>
    <w:p w:rsidR="00B17E35" w:rsidRPr="002D2F00" w:rsidRDefault="00B17E35" w:rsidP="002D2F00">
      <w:pPr>
        <w:pStyle w:val="msonormalmrcssattrmrcssattr"/>
        <w:shd w:val="clear" w:color="auto" w:fill="FFFFFF"/>
        <w:spacing w:line="276" w:lineRule="auto"/>
        <w:rPr>
          <w:color w:val="333333"/>
        </w:rPr>
      </w:pPr>
      <w:r w:rsidRPr="002D2F00">
        <w:rPr>
          <w:color w:val="1F497D"/>
        </w:rPr>
        <w:t> </w:t>
      </w:r>
    </w:p>
    <w:p w:rsidR="00B17E35" w:rsidRPr="002D2F00" w:rsidRDefault="00B17E35" w:rsidP="002D2F00">
      <w:pPr>
        <w:pStyle w:val="msonormalmrcssattrmrcssattr"/>
        <w:shd w:val="clear" w:color="auto" w:fill="FFFFFF"/>
        <w:spacing w:line="276" w:lineRule="auto"/>
        <w:rPr>
          <w:color w:val="333333"/>
        </w:rPr>
      </w:pPr>
      <w:r w:rsidRPr="002D2F00">
        <w:rPr>
          <w:color w:val="333333"/>
        </w:rPr>
        <w:t>Дирекция регионального развития</w:t>
      </w:r>
    </w:p>
    <w:p w:rsidR="00B17E35" w:rsidRPr="00AC42DB" w:rsidRDefault="00B17E35" w:rsidP="00AC42DB">
      <w:pPr>
        <w:pStyle w:val="msonormalmrcssattrmrcssattr"/>
        <w:shd w:val="clear" w:color="auto" w:fill="FFFFFF"/>
        <w:spacing w:line="276" w:lineRule="auto"/>
        <w:rPr>
          <w:color w:val="333333"/>
        </w:rPr>
      </w:pPr>
      <w:r w:rsidRPr="002D2F00">
        <w:rPr>
          <w:color w:val="333333"/>
        </w:rPr>
        <w:t>АО «Корпорация «МСП»</w:t>
      </w:r>
      <w:r>
        <w:rPr>
          <w:color w:val="333333"/>
          <w:sz w:val="25"/>
          <w:szCs w:val="25"/>
        </w:rPr>
        <w:t> </w:t>
      </w:r>
    </w:p>
    <w:p w:rsidR="002D2F00" w:rsidRDefault="002D2F00" w:rsidP="002D2F00">
      <w:pPr>
        <w:pStyle w:val="msonormalmrcssattrmrcssattr"/>
        <w:shd w:val="clear" w:color="auto" w:fill="FFFFFF"/>
        <w:rPr>
          <w:rFonts w:ascii="Arial" w:hAnsi="Arial" w:cs="Arial"/>
          <w:color w:val="333333"/>
          <w:sz w:val="25"/>
          <w:szCs w:val="25"/>
        </w:rPr>
      </w:pPr>
      <w:r>
        <w:rPr>
          <w:noProof/>
        </w:rPr>
        <w:drawing>
          <wp:inline distT="0" distB="0" distL="0" distR="0">
            <wp:extent cx="2296795" cy="808355"/>
            <wp:effectExtent l="19050" t="0" r="8255" b="0"/>
            <wp:docPr id="10" name="Рисунок 10" descr="C:\Users\Пользователь\Desktop\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Пользователь\Desktop\image00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795" cy="80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333333"/>
          <w:sz w:val="25"/>
          <w:szCs w:val="25"/>
        </w:rPr>
        <w:t> </w:t>
      </w:r>
    </w:p>
    <w:p w:rsidR="002D2F00" w:rsidRDefault="002D2F00" w:rsidP="002D2F00">
      <w:pPr>
        <w:pStyle w:val="msonormalmrcssattrmrcssattr"/>
        <w:shd w:val="clear" w:color="auto" w:fill="FFFFFF"/>
        <w:rPr>
          <w:rFonts w:ascii="Arial" w:hAnsi="Arial" w:cs="Arial"/>
          <w:color w:val="333333"/>
          <w:sz w:val="25"/>
          <w:szCs w:val="25"/>
        </w:rPr>
      </w:pPr>
      <w:r>
        <w:rPr>
          <w:rFonts w:ascii="Arial" w:hAnsi="Arial" w:cs="Arial"/>
          <w:color w:val="333333"/>
          <w:sz w:val="25"/>
          <w:szCs w:val="2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Логотип" style="width:180.85pt;height:63.65pt"/>
        </w:pict>
      </w:r>
    </w:p>
    <w:p w:rsidR="00B17E35" w:rsidRDefault="00B17E35" w:rsidP="00B17E35">
      <w:pPr>
        <w:pStyle w:val="msonormalmrcssattrmrcssattr"/>
        <w:shd w:val="clear" w:color="auto" w:fill="FFFFFF"/>
        <w:rPr>
          <w:rFonts w:ascii="Arial" w:hAnsi="Arial" w:cs="Arial"/>
          <w:color w:val="333333"/>
          <w:sz w:val="25"/>
          <w:szCs w:val="25"/>
        </w:rPr>
      </w:pPr>
    </w:p>
    <w:p w:rsidR="007637CD" w:rsidRDefault="007637CD"/>
    <w:sectPr w:rsidR="007637CD" w:rsidSect="00763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B17E35"/>
    <w:rsid w:val="002D2F00"/>
    <w:rsid w:val="007637CD"/>
    <w:rsid w:val="00AC42DB"/>
    <w:rsid w:val="00B17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mrcssattr">
    <w:name w:val="msonormal_mr_css_attr_mr_css_attr"/>
    <w:basedOn w:val="a"/>
    <w:rsid w:val="00B17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17E3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D2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2F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9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youtu.be/3ccQiJqseg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2020-09-07T06:18:00Z</dcterms:created>
  <dcterms:modified xsi:type="dcterms:W3CDTF">2020-09-07T06:28:00Z</dcterms:modified>
</cp:coreProperties>
</file>