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C0" w:rsidRDefault="00F25CC0" w:rsidP="00F25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  <w:r>
        <w:rPr>
          <w:color w:val="000000"/>
          <w:kern w:val="2"/>
          <w:sz w:val="28"/>
          <w:szCs w:val="28"/>
          <w:lang w:val="ru-RU"/>
        </w:rPr>
        <w:t xml:space="preserve">«Предоставление   архивной  информации  по  </w:t>
      </w:r>
      <w:r>
        <w:rPr>
          <w:sz w:val="28"/>
          <w:szCs w:val="28"/>
          <w:lang w:val="ru-RU"/>
        </w:rPr>
        <w:t xml:space="preserve">документам  Архивного  фонда   Курской  </w:t>
      </w:r>
      <w:r>
        <w:rPr>
          <w:kern w:val="2"/>
          <w:sz w:val="28"/>
          <w:szCs w:val="28"/>
          <w:lang w:val="ru-RU" w:eastAsia="hi-IN" w:bidi="hi-IN"/>
        </w:rPr>
        <w:t xml:space="preserve">области   и  другим  архивным  документам  (выдача  архивных </w:t>
      </w:r>
      <w:r>
        <w:rPr>
          <w:color w:val="000000"/>
          <w:kern w:val="2"/>
          <w:sz w:val="28"/>
          <w:szCs w:val="28"/>
          <w:lang w:val="ru-RU" w:eastAsia="hi-IN" w:bidi="hi-IN"/>
        </w:rPr>
        <w:t>справок,  архивных выписок  и  архивных копий)»</w:t>
      </w:r>
    </w:p>
    <w:p w:rsidR="00F25CC0" w:rsidRDefault="00F25CC0" w:rsidP="00F25CC0">
      <w:pPr>
        <w:jc w:val="both"/>
        <w:rPr>
          <w:sz w:val="28"/>
          <w:szCs w:val="28"/>
          <w:lang w:val="ru-RU"/>
        </w:rPr>
      </w:pPr>
    </w:p>
    <w:p w:rsidR="00F25CC0" w:rsidRDefault="00F25CC0" w:rsidP="00F25C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Конституция Российской Федерации (Российская газета № 237 от 25.12.1993);</w:t>
      </w:r>
    </w:p>
    <w:p w:rsidR="00F25CC0" w:rsidRDefault="00F25CC0" w:rsidP="00F25CC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-  Закон Российской Федерации от 21 июля 1993г. № 5485-1 «О </w:t>
      </w:r>
      <w:proofErr w:type="spellStart"/>
      <w:proofErr w:type="gramStart"/>
      <w:r>
        <w:rPr>
          <w:sz w:val="28"/>
          <w:szCs w:val="28"/>
          <w:lang w:val="ru-RU"/>
        </w:rPr>
        <w:t>госу-дарственной</w:t>
      </w:r>
      <w:proofErr w:type="spellEnd"/>
      <w:proofErr w:type="gramEnd"/>
      <w:r>
        <w:rPr>
          <w:sz w:val="28"/>
          <w:szCs w:val="28"/>
          <w:lang w:val="ru-RU"/>
        </w:rPr>
        <w:t xml:space="preserve"> тайне» (Собрание законодательства Российской Федерации от 13.10.1997, № 41, стр.8220-8235);</w:t>
      </w:r>
      <w:r>
        <w:rPr>
          <w:sz w:val="28"/>
          <w:szCs w:val="28"/>
          <w:lang w:val="ru-RU" w:eastAsia="ru-RU"/>
        </w:rPr>
        <w:t xml:space="preserve"> </w:t>
      </w:r>
    </w:p>
    <w:p w:rsidR="00F25CC0" w:rsidRDefault="00F25CC0" w:rsidP="00F25CC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Федеральный  закон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F25CC0" w:rsidRDefault="00F25CC0" w:rsidP="00F25C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Федеральный закон 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F25CC0" w:rsidRDefault="00F25CC0" w:rsidP="00F25C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Федеральный 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F25CC0" w:rsidRDefault="00F25CC0" w:rsidP="00F25CC0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Собрание  законодательства  Российской  Федерации, 16.02.2009, № 7, ст. 776);</w:t>
      </w:r>
    </w:p>
    <w:p w:rsidR="00F25CC0" w:rsidRDefault="00F25CC0" w:rsidP="00F25C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 «Российская газета » от 08.10.2003 г. № 202;  «Парламентская газета» от 08.10.2003 г. № 186);</w:t>
      </w:r>
    </w:p>
    <w:p w:rsidR="00F25CC0" w:rsidRDefault="00F25CC0" w:rsidP="00F25CC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Федеральный закон   Российской  Федерации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F25CC0" w:rsidRDefault="00F25CC0" w:rsidP="00F25CC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F25CC0" w:rsidRDefault="00F25CC0" w:rsidP="00F25C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>
        <w:rPr>
          <w:sz w:val="28"/>
          <w:szCs w:val="28"/>
          <w:lang w:val="ru-RU" w:eastAsia="ru-RU"/>
        </w:rPr>
        <w:t>(«Собрание законодательства Российской Федерации», 2016, № 15, ст. 2084);</w:t>
      </w:r>
    </w:p>
    <w:p w:rsidR="00F25CC0" w:rsidRDefault="00F25CC0" w:rsidP="00F25CC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Приказ 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</w:t>
      </w:r>
      <w:r>
        <w:rPr>
          <w:sz w:val="28"/>
          <w:szCs w:val="28"/>
          <w:lang w:val="ru-RU"/>
        </w:rPr>
        <w:lastRenderedPageBreak/>
        <w:t>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F25CC0" w:rsidRDefault="00F25CC0" w:rsidP="00F25CC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>
        <w:rPr>
          <w:sz w:val="28"/>
          <w:szCs w:val="28"/>
          <w:lang w:val="ru-RU"/>
        </w:rPr>
        <w:t>Курская</w:t>
      </w:r>
      <w:proofErr w:type="gramEnd"/>
      <w:r>
        <w:rPr>
          <w:sz w:val="28"/>
          <w:szCs w:val="28"/>
          <w:lang w:val="ru-RU"/>
        </w:rPr>
        <w:t xml:space="preserve"> правда» от 27.12.2005, № 263);</w:t>
      </w:r>
    </w:p>
    <w:p w:rsidR="00F25CC0" w:rsidRDefault="00F25CC0" w:rsidP="00F25CC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Закон  Курской области от 30.11.2015 №  118-ЗКО «Об архивном деле в Курской области» (принят Курской областной Думой 26.11.2015);</w:t>
      </w:r>
    </w:p>
    <w:p w:rsidR="00F25CC0" w:rsidRDefault="00F25CC0" w:rsidP="00F25CC0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- Закон Курской области от 4 января 2003 года № 1-ЗКО «Об административных правонарушениях в Курской области», «</w:t>
      </w:r>
      <w:proofErr w:type="gramStart"/>
      <w:r>
        <w:rPr>
          <w:sz w:val="28"/>
          <w:szCs w:val="28"/>
          <w:lang w:val="ru-RU" w:eastAsia="ru-RU"/>
        </w:rPr>
        <w:t>Курская</w:t>
      </w:r>
      <w:proofErr w:type="gramEnd"/>
      <w:r>
        <w:rPr>
          <w:sz w:val="28"/>
          <w:szCs w:val="28"/>
          <w:lang w:val="ru-RU" w:eastAsia="ru-RU"/>
        </w:rPr>
        <w:t xml:space="preserve">  правда» №143 от 30.11.2013 года);</w:t>
      </w:r>
    </w:p>
    <w:p w:rsidR="00F25CC0" w:rsidRDefault="00F25CC0" w:rsidP="00F25CC0">
      <w:pPr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Постановление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sz w:val="28"/>
          <w:szCs w:val="28"/>
          <w:lang w:val="ru-RU" w:eastAsia="ru-RU"/>
        </w:rPr>
        <w:t>Курская</w:t>
      </w:r>
      <w:proofErr w:type="gramEnd"/>
      <w:r>
        <w:rPr>
          <w:sz w:val="28"/>
          <w:szCs w:val="28"/>
          <w:lang w:val="ru-RU" w:eastAsia="ru-RU"/>
        </w:rPr>
        <w:t xml:space="preserve"> правда», № 86, 19.07.2016);</w:t>
      </w:r>
    </w:p>
    <w:p w:rsidR="00F25CC0" w:rsidRDefault="00F25CC0" w:rsidP="00F25CC0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Распоряжение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F25CC0" w:rsidRDefault="00F25CC0" w:rsidP="00F25CC0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-Постановление Администрации Октябрьского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F25CC0" w:rsidRDefault="00F25CC0" w:rsidP="00F25CC0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Постановление Администрации Октябрьского района Курской области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служащих, замещающих должности муниципальной службы в Администрации Октябрьского района Курской области»;</w:t>
      </w:r>
      <w:r>
        <w:rPr>
          <w:kern w:val="2"/>
          <w:sz w:val="28"/>
          <w:szCs w:val="28"/>
          <w:lang w:val="ru-RU"/>
        </w:rPr>
        <w:t xml:space="preserve"> </w:t>
      </w:r>
    </w:p>
    <w:p w:rsidR="00F25CC0" w:rsidRDefault="00F25CC0" w:rsidP="00F25CC0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proofErr w:type="gramStart"/>
      <w:r>
        <w:rPr>
          <w:sz w:val="28"/>
          <w:szCs w:val="28"/>
          <w:lang w:val="ru-RU" w:eastAsia="ru-RU"/>
        </w:rPr>
        <w:t xml:space="preserve">-Устав </w:t>
      </w:r>
      <w:r>
        <w:rPr>
          <w:color w:val="000000"/>
          <w:sz w:val="28"/>
          <w:szCs w:val="28"/>
          <w:lang w:val="ru-RU"/>
        </w:rPr>
        <w:t>муниципального района «Октябрьского район» Курской 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  <w:proofErr w:type="gramEnd"/>
    </w:p>
    <w:p w:rsidR="0024009B" w:rsidRPr="00F25CC0" w:rsidRDefault="0024009B" w:rsidP="00F25CC0">
      <w:pPr>
        <w:rPr>
          <w:lang w:val="ru-RU"/>
        </w:rPr>
      </w:pPr>
    </w:p>
    <w:sectPr w:rsidR="0024009B" w:rsidRPr="00F25CC0" w:rsidSect="0024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785"/>
    <w:rsid w:val="0024009B"/>
    <w:rsid w:val="00CB2C4C"/>
    <w:rsid w:val="00D42785"/>
    <w:rsid w:val="00F2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694</Words>
  <Characters>3961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4</cp:revision>
  <dcterms:created xsi:type="dcterms:W3CDTF">2020-01-20T08:14:00Z</dcterms:created>
  <dcterms:modified xsi:type="dcterms:W3CDTF">2020-01-20T12:46:00Z</dcterms:modified>
</cp:coreProperties>
</file>