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BC" w:rsidRDefault="002E04BC" w:rsidP="002E04BC">
      <w:pPr>
        <w:pStyle w:val="1"/>
        <w:spacing w:before="0" w:line="240" w:lineRule="auto"/>
        <w:ind w:firstLine="709"/>
        <w:jc w:val="center"/>
        <w:rPr>
          <w:color w:val="auto"/>
        </w:rPr>
      </w:pPr>
      <w:r w:rsidRPr="002E04BC">
        <w:rPr>
          <w:color w:val="auto"/>
        </w:rPr>
        <w:t>Перечень нормативных правовых актов,</w:t>
      </w:r>
      <w:r>
        <w:rPr>
          <w:color w:val="auto"/>
        </w:rPr>
        <w:t xml:space="preserve"> </w:t>
      </w:r>
      <w:r w:rsidRPr="002E04BC">
        <w:rPr>
          <w:color w:val="auto"/>
        </w:rPr>
        <w:t>регулирующих предоставление муниципальной</w:t>
      </w:r>
      <w:r>
        <w:rPr>
          <w:color w:val="auto"/>
        </w:rPr>
        <w:t xml:space="preserve"> </w:t>
      </w:r>
      <w:r w:rsidRPr="002E04BC">
        <w:rPr>
          <w:color w:val="auto"/>
        </w:rPr>
        <w:t xml:space="preserve">услуги «Предоставление </w:t>
      </w:r>
    </w:p>
    <w:p w:rsidR="002E04BC" w:rsidRPr="002E04BC" w:rsidRDefault="002E04BC" w:rsidP="002E04BC">
      <w:pPr>
        <w:pStyle w:val="1"/>
        <w:spacing w:before="0" w:line="240" w:lineRule="auto"/>
        <w:ind w:firstLine="709"/>
        <w:jc w:val="center"/>
        <w:rPr>
          <w:color w:val="auto"/>
        </w:rPr>
      </w:pPr>
      <w:r w:rsidRPr="002E04BC">
        <w:rPr>
          <w:color w:val="auto"/>
        </w:rPr>
        <w:t xml:space="preserve"> сведений из информационной системы обеспечения градостроительной деятельности»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4BC" w:rsidRDefault="002E04BC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926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 от 29.12.2004 г.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6 октября 2003 г. № 131-ФЗ «</w:t>
      </w:r>
      <w:proofErr w:type="gramStart"/>
      <w:r w:rsidRPr="00327926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327926">
        <w:rPr>
          <w:rFonts w:ascii="Times New Roman" w:eastAsia="Times New Roman" w:hAnsi="Times New Roman" w:cs="Times New Roman"/>
          <w:sz w:val="28"/>
          <w:szCs w:val="28"/>
        </w:rPr>
        <w:t xml:space="preserve"> общих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792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Pr="003279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 мая 2006 г. № 59-ФЗ «О порядке рассмотрения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обращений граждан РФ»;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27.07.2010 г. № 210-ФЗ «Об организации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13.03.2020 г.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№ 279 «Об информационном обеспечении градостроительной деятельности»;</w:t>
      </w:r>
    </w:p>
    <w:p w:rsidR="00327926" w:rsidRPr="00327926" w:rsidRDefault="00327926" w:rsidP="002E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926">
        <w:rPr>
          <w:rFonts w:ascii="Times New Roman" w:eastAsia="Times New Roman" w:hAnsi="Times New Roman" w:cs="Times New Roman"/>
          <w:sz w:val="28"/>
          <w:szCs w:val="28"/>
        </w:rPr>
        <w:t>- Административным регламентом.</w:t>
      </w:r>
    </w:p>
    <w:p w:rsidR="00DB703A" w:rsidRPr="00D44115" w:rsidRDefault="00DB703A" w:rsidP="002E04B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233338"/>
    <w:rsid w:val="002E04BC"/>
    <w:rsid w:val="00327926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C560E"/>
    <w:rsid w:val="008E35BC"/>
    <w:rsid w:val="0099301F"/>
    <w:rsid w:val="00A526A0"/>
    <w:rsid w:val="00BE2717"/>
    <w:rsid w:val="00C115D0"/>
    <w:rsid w:val="00C74135"/>
    <w:rsid w:val="00CE0AF5"/>
    <w:rsid w:val="00D44115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2020-07-16T12:07:00Z</cp:lastPrinted>
  <dcterms:created xsi:type="dcterms:W3CDTF">2020-08-18T10:40:00Z</dcterms:created>
  <dcterms:modified xsi:type="dcterms:W3CDTF">2020-08-18T13:27:00Z</dcterms:modified>
</cp:coreProperties>
</file>