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00E" w:rsidRPr="0067700E" w:rsidRDefault="0067700E" w:rsidP="0067700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67700E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Учиться бизнесу: курским студентам рассказали о преимуществах самозанятости</w:t>
      </w:r>
    </w:p>
    <w:p w:rsidR="0067700E" w:rsidRPr="0067700E" w:rsidRDefault="0067700E" w:rsidP="0067700E">
      <w:pPr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474747"/>
          <w:sz w:val="23"/>
          <w:szCs w:val="23"/>
          <w:lang w:eastAsia="ru-RU"/>
        </w:rPr>
        <w:drawing>
          <wp:inline distT="0" distB="0" distL="0" distR="0">
            <wp:extent cx="5667375" cy="3714750"/>
            <wp:effectExtent l="19050" t="0" r="9525" b="0"/>
            <wp:docPr id="1" name="Рисунок 1" descr="https://adm2.rkursk.ru/upload/resize_cache/iblock/f12/1100_733_1/moy-biz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2.rkursk.ru/upload/resize_cache/iblock/f12/1100_733_1/moy-bizn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00E" w:rsidRPr="0067700E" w:rsidRDefault="0067700E" w:rsidP="0067700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67700E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Специалисты центра «Мой бизнес» на площадке Курского государственного политехнического колледжа провели тренинг «Самозанятость: инструкция по применению».</w:t>
      </w:r>
    </w:p>
    <w:p w:rsidR="0067700E" w:rsidRPr="0067700E" w:rsidRDefault="0067700E" w:rsidP="0067700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67700E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Каждый третий студент сегодня хочет стать бизнесменом. Благодаря нацпроектам «Малое и среднее предпринимательство» и «Образование» открыть свой бизнес уже не кажется сложным делом. Двухдневным обучающим мероприятием заинтересовались почти 300 студентов и выпускников колледжа.</w:t>
      </w:r>
    </w:p>
    <w:p w:rsidR="0067700E" w:rsidRPr="0067700E" w:rsidRDefault="0067700E" w:rsidP="0067700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67700E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«Все больше желающих из числа молодежи проявляют интерес к предпринимательской деятельности. Студенческие годы – самое время найти вдохновение и смелость для реализации своих идей. Пройти обучение, получить государственную поддержку можно в центре «Мой бизнес», наши двери всегда открыты. Кроме того, с 2021 года реализуем региональный проект для самозанятых граждан. Предлагаем комплексные услуги, в том числе финансовую поддержку», - отметила директор центра «Мой бизнес» Ольга Ильинова.</w:t>
      </w:r>
    </w:p>
    <w:p w:rsidR="0067700E" w:rsidRPr="0067700E" w:rsidRDefault="0067700E" w:rsidP="0067700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67700E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Многие студенты 3-4-х курсов начинают зарабатывать самостоятельно, но в большинстве случаев трудятся не по профессии, которой учатся.</w:t>
      </w:r>
    </w:p>
    <w:p w:rsidR="0067700E" w:rsidRPr="0067700E" w:rsidRDefault="0067700E" w:rsidP="0067700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67700E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«Нацпроект «Образование» дает возможность исправить это. Когда ребята узнали о тренинге по самозанятости, то уже в течение дня набралось много желающих его посетить», - сказала заместитель директора по инклюзивному образованию, </w:t>
      </w:r>
      <w:r w:rsidRPr="0067700E">
        <w:rPr>
          <w:rFonts w:ascii="Arial" w:eastAsia="Times New Roman" w:hAnsi="Arial" w:cs="Arial"/>
          <w:color w:val="474747"/>
          <w:sz w:val="23"/>
          <w:szCs w:val="23"/>
          <w:lang w:eastAsia="ru-RU"/>
        </w:rPr>
        <w:lastRenderedPageBreak/>
        <w:t>комплектованию и трудоустройству Курского политехнического колледжа Елена Грибанова.</w:t>
      </w:r>
    </w:p>
    <w:p w:rsidR="0067700E" w:rsidRPr="0067700E" w:rsidRDefault="0067700E" w:rsidP="0067700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67700E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Спикером мероприятия выступил эксперт, консультант, преподаватель Александр Городецкий из Москвы. Вопросов у студентов было достаточно. Большинство из них не знали о том, что дает статус самозанятого, но после обучения были полны решимости </w:t>
      </w:r>
      <w:proofErr w:type="gramStart"/>
      <w:r w:rsidRPr="0067700E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начать</w:t>
      </w:r>
      <w:proofErr w:type="gramEnd"/>
      <w:r w:rsidRPr="0067700E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профессиональную деятельность.</w:t>
      </w:r>
    </w:p>
    <w:p w:rsidR="0067700E" w:rsidRPr="0067700E" w:rsidRDefault="0067700E" w:rsidP="0067700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67700E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В центре «Мой бизнес» считают, что подобные тренинги полезны и для решения вопроса дефицита кадров рабочих профессий в нашем регионе.</w:t>
      </w:r>
    </w:p>
    <w:p w:rsidR="000520C7" w:rsidRDefault="000520C7" w:rsidP="00C058F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520C7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148C4"/>
    <w:multiLevelType w:val="hybridMultilevel"/>
    <w:tmpl w:val="B38482B0"/>
    <w:lvl w:ilvl="0" w:tplc="A232BFB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15C9E"/>
    <w:rsid w:val="000520C7"/>
    <w:rsid w:val="00315C9E"/>
    <w:rsid w:val="00500150"/>
    <w:rsid w:val="005B2DA8"/>
    <w:rsid w:val="00624CBC"/>
    <w:rsid w:val="0067700E"/>
    <w:rsid w:val="00744BC5"/>
    <w:rsid w:val="00746D8B"/>
    <w:rsid w:val="007835A8"/>
    <w:rsid w:val="00A46D6D"/>
    <w:rsid w:val="00A65276"/>
    <w:rsid w:val="00AA495C"/>
    <w:rsid w:val="00B761DB"/>
    <w:rsid w:val="00C058FD"/>
    <w:rsid w:val="00CA7D58"/>
    <w:rsid w:val="00E01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F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link w:val="a4"/>
    <w:qFormat/>
    <w:rsid w:val="00A46D6D"/>
    <w:pPr>
      <w:spacing w:after="0" w:line="240" w:lineRule="auto"/>
    </w:pPr>
  </w:style>
  <w:style w:type="character" w:styleId="a5">
    <w:name w:val="Strong"/>
    <w:basedOn w:val="a0"/>
    <w:uiPriority w:val="22"/>
    <w:qFormat/>
    <w:rsid w:val="00315C9E"/>
    <w:rPr>
      <w:b/>
      <w:bCs/>
    </w:rPr>
  </w:style>
  <w:style w:type="paragraph" w:styleId="a6">
    <w:name w:val="Subtitle"/>
    <w:basedOn w:val="a"/>
    <w:next w:val="a"/>
    <w:link w:val="a7"/>
    <w:uiPriority w:val="11"/>
    <w:qFormat/>
    <w:rsid w:val="00C058FD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058FD"/>
    <w:rPr>
      <w:rFonts w:ascii="Calibri Light" w:eastAsia="Times New Roman" w:hAnsi="Calibri Light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C058FD"/>
  </w:style>
  <w:style w:type="character" w:customStyle="1" w:styleId="ConsPlusNormal">
    <w:name w:val="ConsPlusNormal Знак"/>
    <w:link w:val="ConsPlusNormal0"/>
    <w:locked/>
    <w:rsid w:val="00C058F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C058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058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8">
    <w:name w:val="Содержимое таблицы"/>
    <w:basedOn w:val="a"/>
    <w:rsid w:val="00C058FD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20C7"/>
    <w:pPr>
      <w:ind w:left="720"/>
      <w:contextualSpacing/>
    </w:pPr>
  </w:style>
  <w:style w:type="character" w:styleId="aa">
    <w:name w:val="Hyperlink"/>
    <w:uiPriority w:val="99"/>
    <w:semiHidden/>
    <w:unhideWhenUsed/>
    <w:rsid w:val="000520C7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677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77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70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9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2022-02-24T14:15:00Z</cp:lastPrinted>
  <dcterms:created xsi:type="dcterms:W3CDTF">2022-03-18T05:18:00Z</dcterms:created>
  <dcterms:modified xsi:type="dcterms:W3CDTF">2022-03-18T05:19:00Z</dcterms:modified>
</cp:coreProperties>
</file>