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0D" w:rsidRDefault="006D7C0D" w:rsidP="006D7C0D">
      <w:pPr>
        <w:pStyle w:val="1"/>
        <w:shd w:val="clear" w:color="auto" w:fill="F8F8F8"/>
        <w:rPr>
          <w:rFonts w:ascii="Arial" w:hAnsi="Arial" w:cs="Arial"/>
          <w:color w:val="020C22"/>
          <w:sz w:val="42"/>
          <w:szCs w:val="42"/>
        </w:rPr>
      </w:pPr>
      <w:r>
        <w:rPr>
          <w:rFonts w:ascii="Arial" w:hAnsi="Arial" w:cs="Arial"/>
          <w:color w:val="020C22"/>
          <w:sz w:val="42"/>
          <w:szCs w:val="42"/>
        </w:rPr>
        <w:t>Итоги контрольной закупки молока</w:t>
      </w:r>
    </w:p>
    <w:p w:rsidR="006D7C0D" w:rsidRDefault="006D7C0D" w:rsidP="006D7C0D">
      <w:pPr>
        <w:shd w:val="clear" w:color="auto" w:fill="F8F8F8"/>
        <w:jc w:val="right"/>
        <w:rPr>
          <w:rFonts w:ascii="Arial" w:hAnsi="Arial" w:cs="Arial"/>
          <w:color w:val="404142"/>
          <w:sz w:val="18"/>
          <w:szCs w:val="18"/>
        </w:rPr>
      </w:pPr>
    </w:p>
    <w:p w:rsidR="006D7C0D" w:rsidRPr="006D7C0D" w:rsidRDefault="006D7C0D" w:rsidP="006D7C0D">
      <w:pPr>
        <w:pStyle w:val="a4"/>
        <w:shd w:val="clear" w:color="auto" w:fill="F8F8F8"/>
        <w:jc w:val="both"/>
        <w:rPr>
          <w:color w:val="020C22"/>
        </w:rPr>
      </w:pPr>
      <w:r w:rsidRPr="006D7C0D">
        <w:rPr>
          <w:color w:val="020C22"/>
        </w:rPr>
        <w:t>6 октября в Курской области состоялась контрольная закупка молока. Представители Курского центра контроля качества, Центра гигиены и эпидемиологии в Курской области, общественной организации «Защитник прав потребителей» посетили «Линию» на Энгельса, «Европу» на К. Маркса, 57, «</w:t>
      </w:r>
      <w:proofErr w:type="spellStart"/>
      <w:r w:rsidRPr="006D7C0D">
        <w:rPr>
          <w:color w:val="020C22"/>
        </w:rPr>
        <w:t>Billa</w:t>
      </w:r>
      <w:proofErr w:type="spellEnd"/>
      <w:r w:rsidRPr="006D7C0D">
        <w:rPr>
          <w:color w:val="020C22"/>
        </w:rPr>
        <w:t xml:space="preserve">» на Ленина, «Пятёрочку» </w:t>
      </w:r>
      <w:proofErr w:type="gramStart"/>
      <w:r w:rsidRPr="006D7C0D">
        <w:rPr>
          <w:color w:val="020C22"/>
        </w:rPr>
        <w:t>на</w:t>
      </w:r>
      <w:proofErr w:type="gramEnd"/>
      <w:r w:rsidRPr="006D7C0D">
        <w:rPr>
          <w:color w:val="020C22"/>
        </w:rPr>
        <w:t xml:space="preserve"> Садовой. Образцы отбирали непосредственно с прилавков.</w:t>
      </w:r>
    </w:p>
    <w:p w:rsidR="006D7C0D" w:rsidRPr="006D7C0D" w:rsidRDefault="006D7C0D" w:rsidP="006D7C0D">
      <w:pPr>
        <w:pStyle w:val="a4"/>
        <w:shd w:val="clear" w:color="auto" w:fill="F8F8F8"/>
        <w:jc w:val="both"/>
        <w:rPr>
          <w:color w:val="020C22"/>
        </w:rPr>
      </w:pPr>
      <w:r w:rsidRPr="006D7C0D">
        <w:rPr>
          <w:color w:val="020C22"/>
        </w:rPr>
        <w:t xml:space="preserve">Проведя лабораторные исследования, эксперты выяснили, что 12 образцов молока соответствуют требованиям </w:t>
      </w:r>
      <w:proofErr w:type="gramStart"/>
      <w:r w:rsidRPr="006D7C0D">
        <w:rPr>
          <w:color w:val="020C22"/>
        </w:rPr>
        <w:t>ТР</w:t>
      </w:r>
      <w:proofErr w:type="gramEnd"/>
      <w:r w:rsidRPr="006D7C0D">
        <w:rPr>
          <w:color w:val="020C22"/>
        </w:rPr>
        <w:t xml:space="preserve"> ТС 033/2013 «О безопасности молока и молочной продукции»:</w:t>
      </w:r>
    </w:p>
    <w:p w:rsidR="006D7C0D" w:rsidRPr="006D7C0D" w:rsidRDefault="006D7C0D" w:rsidP="006D7C0D">
      <w:pPr>
        <w:pStyle w:val="a4"/>
        <w:shd w:val="clear" w:color="auto" w:fill="F8F8F8"/>
        <w:jc w:val="both"/>
        <w:rPr>
          <w:color w:val="020C22"/>
        </w:rPr>
      </w:pPr>
      <w:r w:rsidRPr="006D7C0D">
        <w:rPr>
          <w:color w:val="020C22"/>
        </w:rPr>
        <w:t xml:space="preserve">1. Молоко питьевое пастеризованное с массовой долей жира 2,5 %, ТМ «Билла» (АО «ХК </w:t>
      </w:r>
      <w:proofErr w:type="spellStart"/>
      <w:r w:rsidRPr="006D7C0D">
        <w:rPr>
          <w:color w:val="020C22"/>
        </w:rPr>
        <w:t>Ополье</w:t>
      </w:r>
      <w:proofErr w:type="spellEnd"/>
      <w:r w:rsidRPr="006D7C0D">
        <w:rPr>
          <w:color w:val="020C22"/>
        </w:rPr>
        <w:t>», Россия, Владимирская обл., г. Юрьев-Польский, ул. Производственная, д. 3) (изготовлено по заказ</w:t>
      </w:r>
      <w:proofErr w:type="gramStart"/>
      <w:r w:rsidRPr="006D7C0D">
        <w:rPr>
          <w:color w:val="020C22"/>
        </w:rPr>
        <w:t>у ООО</w:t>
      </w:r>
      <w:proofErr w:type="gramEnd"/>
      <w:r w:rsidRPr="006D7C0D">
        <w:rPr>
          <w:color w:val="020C22"/>
        </w:rPr>
        <w:t xml:space="preserve"> «Билла»);</w:t>
      </w:r>
    </w:p>
    <w:p w:rsidR="006D7C0D" w:rsidRPr="006D7C0D" w:rsidRDefault="006D7C0D" w:rsidP="006D7C0D">
      <w:pPr>
        <w:pStyle w:val="a4"/>
        <w:shd w:val="clear" w:color="auto" w:fill="F8F8F8"/>
        <w:jc w:val="both"/>
        <w:rPr>
          <w:color w:val="020C22"/>
        </w:rPr>
      </w:pPr>
      <w:r w:rsidRPr="006D7C0D">
        <w:rPr>
          <w:color w:val="020C22"/>
        </w:rPr>
        <w:t>2. Молоко питьевое пастеризованное с массовой долей жира 2,5 %, ТМ «</w:t>
      </w:r>
      <w:proofErr w:type="spellStart"/>
      <w:r w:rsidRPr="006D7C0D">
        <w:rPr>
          <w:color w:val="020C22"/>
        </w:rPr>
        <w:t>Простоквашино</w:t>
      </w:r>
      <w:proofErr w:type="spellEnd"/>
      <w:r w:rsidRPr="006D7C0D">
        <w:rPr>
          <w:color w:val="020C22"/>
        </w:rPr>
        <w:t>» (АО «</w:t>
      </w:r>
      <w:proofErr w:type="spellStart"/>
      <w:r w:rsidRPr="006D7C0D">
        <w:rPr>
          <w:color w:val="020C22"/>
        </w:rPr>
        <w:t>Данон</w:t>
      </w:r>
      <w:proofErr w:type="spellEnd"/>
      <w:r w:rsidRPr="006D7C0D">
        <w:rPr>
          <w:color w:val="020C22"/>
        </w:rPr>
        <w:t xml:space="preserve"> Россия», Россия, Липецкая обл., г. Липецк, ул. Катукова, д.1);</w:t>
      </w:r>
    </w:p>
    <w:p w:rsidR="006D7C0D" w:rsidRPr="006D7C0D" w:rsidRDefault="006D7C0D" w:rsidP="006D7C0D">
      <w:pPr>
        <w:pStyle w:val="a4"/>
        <w:shd w:val="clear" w:color="auto" w:fill="F8F8F8"/>
        <w:jc w:val="both"/>
        <w:rPr>
          <w:color w:val="020C22"/>
        </w:rPr>
      </w:pPr>
      <w:r w:rsidRPr="006D7C0D">
        <w:rPr>
          <w:color w:val="020C22"/>
        </w:rPr>
        <w:t>3. Молоко питьевое пастеризованное с массовой долей жира 2,5 %, ТМ «Время МУ» (ООО «Курское молоко», Россия, Курская обл., г. Курск, ул. Ухтомского, д. 32);</w:t>
      </w:r>
    </w:p>
    <w:p w:rsidR="006D7C0D" w:rsidRPr="006D7C0D" w:rsidRDefault="006D7C0D" w:rsidP="006D7C0D">
      <w:pPr>
        <w:pStyle w:val="a4"/>
        <w:shd w:val="clear" w:color="auto" w:fill="F8F8F8"/>
        <w:jc w:val="both"/>
        <w:rPr>
          <w:color w:val="020C22"/>
        </w:rPr>
      </w:pPr>
      <w:r w:rsidRPr="006D7C0D">
        <w:rPr>
          <w:color w:val="020C22"/>
        </w:rPr>
        <w:t>4. Молоко питьевое пастеризованное с массовой долей жира 2,5 %, ТМ «</w:t>
      </w:r>
      <w:proofErr w:type="spellStart"/>
      <w:r w:rsidRPr="006D7C0D">
        <w:rPr>
          <w:color w:val="020C22"/>
        </w:rPr>
        <w:t>Авида</w:t>
      </w:r>
      <w:proofErr w:type="spellEnd"/>
      <w:r w:rsidRPr="006D7C0D">
        <w:rPr>
          <w:color w:val="020C22"/>
        </w:rPr>
        <w:t>» (ЗАО Молочный комбинат «</w:t>
      </w:r>
      <w:proofErr w:type="spellStart"/>
      <w:r w:rsidRPr="006D7C0D">
        <w:rPr>
          <w:color w:val="020C22"/>
        </w:rPr>
        <w:t>Авида</w:t>
      </w:r>
      <w:proofErr w:type="spellEnd"/>
      <w:r w:rsidRPr="006D7C0D">
        <w:rPr>
          <w:color w:val="020C22"/>
        </w:rPr>
        <w:t xml:space="preserve">», Россия, Белгородская обл., г. Старый Оскол, северная </w:t>
      </w:r>
      <w:proofErr w:type="spellStart"/>
      <w:r w:rsidRPr="006D7C0D">
        <w:rPr>
          <w:color w:val="020C22"/>
        </w:rPr>
        <w:t>промкомзона</w:t>
      </w:r>
      <w:proofErr w:type="spellEnd"/>
      <w:r w:rsidRPr="006D7C0D">
        <w:rPr>
          <w:color w:val="020C22"/>
        </w:rPr>
        <w:t>);</w:t>
      </w:r>
    </w:p>
    <w:p w:rsidR="006D7C0D" w:rsidRPr="006D7C0D" w:rsidRDefault="006D7C0D" w:rsidP="006D7C0D">
      <w:pPr>
        <w:pStyle w:val="a4"/>
        <w:shd w:val="clear" w:color="auto" w:fill="F8F8F8"/>
        <w:jc w:val="both"/>
        <w:rPr>
          <w:color w:val="020C22"/>
        </w:rPr>
      </w:pPr>
      <w:r w:rsidRPr="006D7C0D">
        <w:rPr>
          <w:color w:val="020C22"/>
        </w:rPr>
        <w:t>5. Молоко питьевое пастеризованное с массовой долей жира 2,5 % (АО «</w:t>
      </w:r>
      <w:proofErr w:type="spellStart"/>
      <w:r w:rsidRPr="006D7C0D">
        <w:rPr>
          <w:color w:val="020C22"/>
        </w:rPr>
        <w:t>Суджанский</w:t>
      </w:r>
      <w:proofErr w:type="spellEnd"/>
      <w:r w:rsidRPr="006D7C0D">
        <w:rPr>
          <w:color w:val="020C22"/>
        </w:rPr>
        <w:t xml:space="preserve"> маслодельный комбинат», Россия, Курская обл., г. Суджа, ул. Пионерская, д. 21);</w:t>
      </w:r>
    </w:p>
    <w:p w:rsidR="006D7C0D" w:rsidRPr="006D7C0D" w:rsidRDefault="006D7C0D" w:rsidP="006D7C0D">
      <w:pPr>
        <w:pStyle w:val="a4"/>
        <w:shd w:val="clear" w:color="auto" w:fill="F8F8F8"/>
        <w:jc w:val="both"/>
        <w:rPr>
          <w:color w:val="020C22"/>
        </w:rPr>
      </w:pPr>
      <w:r w:rsidRPr="006D7C0D">
        <w:rPr>
          <w:color w:val="020C22"/>
        </w:rPr>
        <w:t>6. Молоко питьевое пастеризованное с массовой долей жира 2,5 %, ТМ «</w:t>
      </w:r>
      <w:proofErr w:type="spellStart"/>
      <w:r w:rsidRPr="006D7C0D">
        <w:rPr>
          <w:color w:val="020C22"/>
        </w:rPr>
        <w:t>Пармалат</w:t>
      </w:r>
      <w:proofErr w:type="spellEnd"/>
      <w:r w:rsidRPr="006D7C0D">
        <w:rPr>
          <w:color w:val="020C22"/>
        </w:rPr>
        <w:t>» (АО «Белгородский молочный комбинат», Россия, г. Белгород, ул. Привольная, д. 5);</w:t>
      </w:r>
    </w:p>
    <w:p w:rsidR="006D7C0D" w:rsidRPr="006D7C0D" w:rsidRDefault="006D7C0D" w:rsidP="006D7C0D">
      <w:pPr>
        <w:pStyle w:val="a4"/>
        <w:shd w:val="clear" w:color="auto" w:fill="F8F8F8"/>
        <w:jc w:val="both"/>
        <w:rPr>
          <w:color w:val="020C22"/>
        </w:rPr>
      </w:pPr>
      <w:r w:rsidRPr="006D7C0D">
        <w:rPr>
          <w:color w:val="020C22"/>
        </w:rPr>
        <w:t>7. Молоко питьевое пастеризованное с массовой долей жира 2,5 %, ТМ «Лебедянь молоко» (ООО «</w:t>
      </w:r>
      <w:proofErr w:type="spellStart"/>
      <w:r w:rsidRPr="006D7C0D">
        <w:rPr>
          <w:color w:val="020C22"/>
        </w:rPr>
        <w:t>Лебедяньмолоко</w:t>
      </w:r>
      <w:proofErr w:type="spellEnd"/>
      <w:r w:rsidRPr="006D7C0D">
        <w:rPr>
          <w:color w:val="020C22"/>
        </w:rPr>
        <w:t xml:space="preserve">», Россия, Липецкая обл., </w:t>
      </w:r>
      <w:proofErr w:type="spellStart"/>
      <w:r w:rsidRPr="006D7C0D">
        <w:rPr>
          <w:color w:val="020C22"/>
        </w:rPr>
        <w:t>Лебедянский</w:t>
      </w:r>
      <w:proofErr w:type="spellEnd"/>
      <w:r w:rsidRPr="006D7C0D">
        <w:rPr>
          <w:color w:val="020C22"/>
        </w:rPr>
        <w:t xml:space="preserve"> р-н, </w:t>
      </w:r>
      <w:proofErr w:type="gramStart"/>
      <w:r w:rsidRPr="006D7C0D">
        <w:rPr>
          <w:color w:val="020C22"/>
        </w:rPr>
        <w:t>г</w:t>
      </w:r>
      <w:proofErr w:type="gramEnd"/>
      <w:r w:rsidRPr="006D7C0D">
        <w:rPr>
          <w:color w:val="020C22"/>
        </w:rPr>
        <w:t>. Лебедянь, ул. Южная, 6);</w:t>
      </w:r>
    </w:p>
    <w:p w:rsidR="006D7C0D" w:rsidRPr="006D7C0D" w:rsidRDefault="006D7C0D" w:rsidP="006D7C0D">
      <w:pPr>
        <w:pStyle w:val="a4"/>
        <w:shd w:val="clear" w:color="auto" w:fill="F8F8F8"/>
        <w:jc w:val="both"/>
        <w:rPr>
          <w:color w:val="020C22"/>
        </w:rPr>
      </w:pPr>
      <w:r w:rsidRPr="006D7C0D">
        <w:rPr>
          <w:color w:val="020C22"/>
        </w:rPr>
        <w:t>8. Молоко питьевое пастеризованное с массовой долей жира 2,5 %, ТМ «Домик в деревне» (АО «ВБД», Россия, г. Москва, Дмитровское шоссе, д. 108);</w:t>
      </w:r>
    </w:p>
    <w:p w:rsidR="006D7C0D" w:rsidRPr="006D7C0D" w:rsidRDefault="006D7C0D" w:rsidP="006D7C0D">
      <w:pPr>
        <w:pStyle w:val="a4"/>
        <w:shd w:val="clear" w:color="auto" w:fill="F8F8F8"/>
        <w:jc w:val="both"/>
        <w:rPr>
          <w:color w:val="020C22"/>
        </w:rPr>
      </w:pPr>
      <w:r w:rsidRPr="006D7C0D">
        <w:rPr>
          <w:color w:val="020C22"/>
        </w:rPr>
        <w:t>9. Молоко питьевое пастеризованное с массовой долей жира 2,5 %, ТМ «</w:t>
      </w:r>
      <w:proofErr w:type="spellStart"/>
      <w:r w:rsidRPr="006D7C0D">
        <w:rPr>
          <w:color w:val="020C22"/>
        </w:rPr>
        <w:t>Молокошкино</w:t>
      </w:r>
      <w:proofErr w:type="spellEnd"/>
      <w:r w:rsidRPr="006D7C0D">
        <w:rPr>
          <w:color w:val="020C22"/>
        </w:rPr>
        <w:t xml:space="preserve">» (ООО «Молочный калейдоскоп», Россия, Курская обл., Курский р-н, д. </w:t>
      </w:r>
      <w:proofErr w:type="spellStart"/>
      <w:r w:rsidRPr="006D7C0D">
        <w:rPr>
          <w:color w:val="020C22"/>
        </w:rPr>
        <w:t>Татаренкова</w:t>
      </w:r>
      <w:proofErr w:type="spellEnd"/>
      <w:r w:rsidRPr="006D7C0D">
        <w:rPr>
          <w:color w:val="020C22"/>
        </w:rPr>
        <w:t xml:space="preserve">, д. 17, </w:t>
      </w:r>
      <w:proofErr w:type="spellStart"/>
      <w:r w:rsidRPr="006D7C0D">
        <w:rPr>
          <w:color w:val="020C22"/>
        </w:rPr>
        <w:t>оф</w:t>
      </w:r>
      <w:proofErr w:type="spellEnd"/>
      <w:r w:rsidRPr="006D7C0D">
        <w:rPr>
          <w:color w:val="020C22"/>
        </w:rPr>
        <w:t>. 1);</w:t>
      </w:r>
    </w:p>
    <w:p w:rsidR="006D7C0D" w:rsidRPr="006D7C0D" w:rsidRDefault="006D7C0D" w:rsidP="006D7C0D">
      <w:pPr>
        <w:pStyle w:val="a4"/>
        <w:shd w:val="clear" w:color="auto" w:fill="F8F8F8"/>
        <w:jc w:val="both"/>
        <w:rPr>
          <w:b/>
          <w:color w:val="020C22"/>
        </w:rPr>
      </w:pPr>
      <w:r w:rsidRPr="006D7C0D">
        <w:rPr>
          <w:b/>
          <w:color w:val="020C22"/>
        </w:rPr>
        <w:t xml:space="preserve">10. </w:t>
      </w:r>
      <w:proofErr w:type="gramStart"/>
      <w:r w:rsidRPr="006D7C0D">
        <w:rPr>
          <w:b/>
          <w:color w:val="020C22"/>
        </w:rPr>
        <w:t xml:space="preserve">Молоко питьевое с массовой долей жира 2,5 %, ТМ «Молоко </w:t>
      </w:r>
      <w:proofErr w:type="spellStart"/>
      <w:r w:rsidRPr="006D7C0D">
        <w:rPr>
          <w:b/>
          <w:color w:val="020C22"/>
        </w:rPr>
        <w:t>Марьинское</w:t>
      </w:r>
      <w:proofErr w:type="spellEnd"/>
      <w:r w:rsidRPr="006D7C0D">
        <w:rPr>
          <w:b/>
          <w:color w:val="020C22"/>
        </w:rPr>
        <w:t xml:space="preserve">» (ООО «Молочный дом», Россия, Курская обл., Октябрьский р-н, </w:t>
      </w:r>
      <w:proofErr w:type="spellStart"/>
      <w:r w:rsidRPr="006D7C0D">
        <w:rPr>
          <w:b/>
          <w:color w:val="020C22"/>
        </w:rPr>
        <w:t>пгт</w:t>
      </w:r>
      <w:proofErr w:type="spellEnd"/>
      <w:r w:rsidRPr="006D7C0D">
        <w:rPr>
          <w:b/>
          <w:color w:val="020C22"/>
        </w:rPr>
        <w:t>.</w:t>
      </w:r>
      <w:proofErr w:type="gramEnd"/>
      <w:r w:rsidRPr="006D7C0D">
        <w:rPr>
          <w:b/>
          <w:color w:val="020C22"/>
        </w:rPr>
        <w:t xml:space="preserve"> Прямицыно, пер. </w:t>
      </w:r>
      <w:proofErr w:type="gramStart"/>
      <w:r w:rsidRPr="006D7C0D">
        <w:rPr>
          <w:b/>
          <w:color w:val="020C22"/>
        </w:rPr>
        <w:t>Спортивный</w:t>
      </w:r>
      <w:proofErr w:type="gramEnd"/>
      <w:r w:rsidRPr="006D7C0D">
        <w:rPr>
          <w:b/>
          <w:color w:val="020C22"/>
        </w:rPr>
        <w:t xml:space="preserve">, д. 1, </w:t>
      </w:r>
      <w:proofErr w:type="spellStart"/>
      <w:r w:rsidRPr="006D7C0D">
        <w:rPr>
          <w:b/>
          <w:color w:val="020C22"/>
        </w:rPr>
        <w:t>оф</w:t>
      </w:r>
      <w:proofErr w:type="spellEnd"/>
      <w:r w:rsidRPr="006D7C0D">
        <w:rPr>
          <w:b/>
          <w:color w:val="020C22"/>
        </w:rPr>
        <w:t>. 1);</w:t>
      </w:r>
      <w:r w:rsidR="0001172D">
        <w:rPr>
          <w:b/>
          <w:color w:val="020C22"/>
        </w:rPr>
        <w:t xml:space="preserve"> </w:t>
      </w:r>
    </w:p>
    <w:p w:rsidR="006D7C0D" w:rsidRPr="006D7C0D" w:rsidRDefault="006D7C0D" w:rsidP="006D7C0D">
      <w:pPr>
        <w:pStyle w:val="a4"/>
        <w:shd w:val="clear" w:color="auto" w:fill="F8F8F8"/>
        <w:jc w:val="both"/>
        <w:rPr>
          <w:color w:val="020C22"/>
        </w:rPr>
      </w:pPr>
      <w:r w:rsidRPr="006D7C0D">
        <w:rPr>
          <w:color w:val="020C22"/>
        </w:rPr>
        <w:lastRenderedPageBreak/>
        <w:t xml:space="preserve">11. Молоко питьевое </w:t>
      </w:r>
      <w:proofErr w:type="gramStart"/>
      <w:r w:rsidRPr="006D7C0D">
        <w:rPr>
          <w:color w:val="020C22"/>
        </w:rPr>
        <w:t>у</w:t>
      </w:r>
      <w:proofErr w:type="gramEnd"/>
      <w:r w:rsidRPr="006D7C0D">
        <w:rPr>
          <w:color w:val="020C22"/>
        </w:rPr>
        <w:t xml:space="preserve"> </w:t>
      </w:r>
      <w:proofErr w:type="gramStart"/>
      <w:r w:rsidRPr="006D7C0D">
        <w:rPr>
          <w:color w:val="020C22"/>
        </w:rPr>
        <w:t>с</w:t>
      </w:r>
      <w:proofErr w:type="gramEnd"/>
      <w:r w:rsidRPr="006D7C0D">
        <w:rPr>
          <w:color w:val="020C22"/>
        </w:rPr>
        <w:t xml:space="preserve"> массовой долей жира 2,5 %, ТМ «</w:t>
      </w:r>
      <w:proofErr w:type="spellStart"/>
      <w:r w:rsidRPr="006D7C0D">
        <w:rPr>
          <w:color w:val="020C22"/>
        </w:rPr>
        <w:t>Вкуснотеево</w:t>
      </w:r>
      <w:proofErr w:type="spellEnd"/>
      <w:r w:rsidRPr="006D7C0D">
        <w:rPr>
          <w:color w:val="020C22"/>
        </w:rPr>
        <w:t>» (ПАО Молочный комбинат «Воронежский», Россия, Воронежская обл., г. Воронеж, ул. 45-й Стрелковой дивизии, д. 259);</w:t>
      </w:r>
    </w:p>
    <w:p w:rsidR="006D7C0D" w:rsidRPr="006D7C0D" w:rsidRDefault="006D7C0D" w:rsidP="006D7C0D">
      <w:pPr>
        <w:pStyle w:val="a4"/>
        <w:shd w:val="clear" w:color="auto" w:fill="F8F8F8"/>
        <w:jc w:val="both"/>
        <w:rPr>
          <w:color w:val="020C22"/>
        </w:rPr>
      </w:pPr>
      <w:r w:rsidRPr="006D7C0D">
        <w:rPr>
          <w:color w:val="020C22"/>
        </w:rPr>
        <w:t xml:space="preserve">12. Молоко питьевое </w:t>
      </w:r>
      <w:proofErr w:type="gramStart"/>
      <w:r w:rsidRPr="006D7C0D">
        <w:rPr>
          <w:color w:val="020C22"/>
        </w:rPr>
        <w:t>у</w:t>
      </w:r>
      <w:proofErr w:type="gramEnd"/>
      <w:r w:rsidRPr="006D7C0D">
        <w:rPr>
          <w:color w:val="020C22"/>
        </w:rPr>
        <w:t xml:space="preserve"> </w:t>
      </w:r>
      <w:proofErr w:type="gramStart"/>
      <w:r w:rsidRPr="006D7C0D">
        <w:rPr>
          <w:color w:val="020C22"/>
        </w:rPr>
        <w:t>с</w:t>
      </w:r>
      <w:proofErr w:type="gramEnd"/>
      <w:r w:rsidRPr="006D7C0D">
        <w:rPr>
          <w:color w:val="020C22"/>
        </w:rPr>
        <w:t xml:space="preserve"> массовой долей жира 2,5 %, ТМ «Богдаша» (ООО «</w:t>
      </w:r>
      <w:proofErr w:type="spellStart"/>
      <w:r w:rsidRPr="006D7C0D">
        <w:rPr>
          <w:color w:val="020C22"/>
        </w:rPr>
        <w:t>Ровеньки-маслосырзавод</w:t>
      </w:r>
      <w:proofErr w:type="spellEnd"/>
      <w:r w:rsidRPr="006D7C0D">
        <w:rPr>
          <w:color w:val="020C22"/>
        </w:rPr>
        <w:t xml:space="preserve">», Россия, Белгородская обл., </w:t>
      </w:r>
      <w:proofErr w:type="spellStart"/>
      <w:r w:rsidRPr="006D7C0D">
        <w:rPr>
          <w:color w:val="020C22"/>
        </w:rPr>
        <w:t>Ровеньский</w:t>
      </w:r>
      <w:proofErr w:type="spellEnd"/>
      <w:r w:rsidRPr="006D7C0D">
        <w:rPr>
          <w:color w:val="020C22"/>
        </w:rPr>
        <w:t xml:space="preserve"> р-н, п. Ровеньки, ул. М. Горького, 135).</w:t>
      </w:r>
    </w:p>
    <w:p w:rsidR="006D7C0D" w:rsidRPr="006D7C0D" w:rsidRDefault="006D7C0D" w:rsidP="006D7C0D">
      <w:pPr>
        <w:pStyle w:val="a4"/>
        <w:shd w:val="clear" w:color="auto" w:fill="F8F8F8"/>
        <w:jc w:val="both"/>
        <w:rPr>
          <w:color w:val="020C22"/>
        </w:rPr>
      </w:pPr>
      <w:r w:rsidRPr="006D7C0D">
        <w:rPr>
          <w:color w:val="020C22"/>
        </w:rPr>
        <w:t xml:space="preserve">Два образца молока не соответствуют требованиям </w:t>
      </w:r>
      <w:proofErr w:type="gramStart"/>
      <w:r w:rsidRPr="006D7C0D">
        <w:rPr>
          <w:color w:val="020C22"/>
        </w:rPr>
        <w:t>ТР</w:t>
      </w:r>
      <w:proofErr w:type="gramEnd"/>
      <w:r w:rsidRPr="006D7C0D">
        <w:rPr>
          <w:color w:val="020C22"/>
        </w:rPr>
        <w:t xml:space="preserve"> ТС 033/2013 «О безопасности молока и молочной продукции» и </w:t>
      </w:r>
      <w:proofErr w:type="spellStart"/>
      <w:r w:rsidRPr="006D7C0D">
        <w:rPr>
          <w:color w:val="020C22"/>
        </w:rPr>
        <w:t>ГОСТу</w:t>
      </w:r>
      <w:proofErr w:type="spellEnd"/>
      <w:r w:rsidRPr="006D7C0D">
        <w:rPr>
          <w:color w:val="020C22"/>
        </w:rPr>
        <w:t xml:space="preserve"> 31450-2013 «Молоко питьевое. Технические условия»:</w:t>
      </w:r>
    </w:p>
    <w:p w:rsidR="006D7C0D" w:rsidRPr="006D7C0D" w:rsidRDefault="006D7C0D" w:rsidP="006D7C0D">
      <w:pPr>
        <w:pStyle w:val="a4"/>
        <w:shd w:val="clear" w:color="auto" w:fill="F8F8F8"/>
        <w:jc w:val="both"/>
        <w:rPr>
          <w:color w:val="020C22"/>
        </w:rPr>
      </w:pPr>
      <w:r w:rsidRPr="006D7C0D">
        <w:rPr>
          <w:color w:val="020C22"/>
        </w:rPr>
        <w:t>1. По микробиологии — молоко питьевое с массовой долей жира 2,5 %, ТМ «</w:t>
      </w:r>
      <w:proofErr w:type="spellStart"/>
      <w:r w:rsidRPr="006D7C0D">
        <w:rPr>
          <w:color w:val="020C22"/>
        </w:rPr>
        <w:t>Томмолоко</w:t>
      </w:r>
      <w:proofErr w:type="spellEnd"/>
      <w:r w:rsidRPr="006D7C0D">
        <w:rPr>
          <w:color w:val="020C22"/>
        </w:rPr>
        <w:t>» (ЗАО «</w:t>
      </w:r>
      <w:proofErr w:type="spellStart"/>
      <w:r w:rsidRPr="006D7C0D">
        <w:rPr>
          <w:color w:val="020C22"/>
        </w:rPr>
        <w:t>Томмолоко</w:t>
      </w:r>
      <w:proofErr w:type="spellEnd"/>
      <w:r w:rsidRPr="006D7C0D">
        <w:rPr>
          <w:color w:val="020C22"/>
        </w:rPr>
        <w:t xml:space="preserve">», Россия, Белгородская обл., </w:t>
      </w:r>
      <w:proofErr w:type="spellStart"/>
      <w:r w:rsidRPr="006D7C0D">
        <w:rPr>
          <w:color w:val="020C22"/>
        </w:rPr>
        <w:t>Яковлевский</w:t>
      </w:r>
      <w:proofErr w:type="spellEnd"/>
      <w:r w:rsidRPr="006D7C0D">
        <w:rPr>
          <w:color w:val="020C22"/>
        </w:rPr>
        <w:t xml:space="preserve"> р-н, п. Томаровка, ул. Промышленная, 7.);</w:t>
      </w:r>
    </w:p>
    <w:p w:rsidR="006D7C0D" w:rsidRPr="006D7C0D" w:rsidRDefault="006D7C0D" w:rsidP="006D7C0D">
      <w:pPr>
        <w:pStyle w:val="a4"/>
        <w:shd w:val="clear" w:color="auto" w:fill="F8F8F8"/>
        <w:jc w:val="both"/>
        <w:rPr>
          <w:color w:val="020C22"/>
        </w:rPr>
      </w:pPr>
      <w:r w:rsidRPr="006D7C0D">
        <w:rPr>
          <w:color w:val="020C22"/>
        </w:rPr>
        <w:t xml:space="preserve">2. По </w:t>
      </w:r>
      <w:proofErr w:type="spellStart"/>
      <w:r w:rsidRPr="006D7C0D">
        <w:rPr>
          <w:color w:val="020C22"/>
        </w:rPr>
        <w:t>жирнокислотному</w:t>
      </w:r>
      <w:proofErr w:type="spellEnd"/>
      <w:r w:rsidRPr="006D7C0D">
        <w:rPr>
          <w:color w:val="020C22"/>
        </w:rPr>
        <w:t xml:space="preserve"> составу, микробиологии, массовой доли белка - молоко питьевое с массовой долей жира 2,5 %, ТМ «Красная цена» (ОАО «Брянский молочный комбинат», Россия, Брянская обл., г. Брянск, ул. 50-й Армии, 2б).</w:t>
      </w:r>
    </w:p>
    <w:p w:rsidR="006D7C0D" w:rsidRDefault="006D7C0D" w:rsidP="006D7C0D">
      <w:pPr>
        <w:pStyle w:val="a4"/>
        <w:shd w:val="clear" w:color="auto" w:fill="F8F8F8"/>
        <w:jc w:val="both"/>
        <w:rPr>
          <w:color w:val="020C22"/>
        </w:rPr>
      </w:pPr>
      <w:r w:rsidRPr="006D7C0D">
        <w:rPr>
          <w:color w:val="020C22"/>
        </w:rPr>
        <w:t xml:space="preserve">Результаты сравнительного смотра качества будут доведены до сведения территориальных Управлений </w:t>
      </w:r>
      <w:proofErr w:type="spellStart"/>
      <w:r w:rsidRPr="006D7C0D">
        <w:rPr>
          <w:color w:val="020C22"/>
        </w:rPr>
        <w:t>Роспотребнадзора</w:t>
      </w:r>
      <w:proofErr w:type="spellEnd"/>
      <w:r w:rsidRPr="006D7C0D">
        <w:rPr>
          <w:color w:val="020C22"/>
        </w:rPr>
        <w:t>, производителей, торговых предприятий для организации более эффективной работы с поставщиками и обеспечения качества и безопасности реализуемой продукции.</w:t>
      </w:r>
    </w:p>
    <w:p w:rsidR="006D7C0D" w:rsidRPr="006D7C0D" w:rsidRDefault="006D7C0D" w:rsidP="006D7C0D">
      <w:pPr>
        <w:pStyle w:val="a4"/>
        <w:shd w:val="clear" w:color="auto" w:fill="F8F8F8"/>
        <w:jc w:val="both"/>
        <w:rPr>
          <w:color w:val="020C22"/>
        </w:rPr>
      </w:pPr>
      <w:r w:rsidRPr="006D7C0D">
        <w:rPr>
          <w:color w:val="020C22"/>
        </w:rPr>
        <w:drawing>
          <wp:inline distT="0" distB="0" distL="0" distR="0">
            <wp:extent cx="5924550" cy="3505200"/>
            <wp:effectExtent l="19050" t="0" r="0" b="0"/>
            <wp:docPr id="10" name="Рисунок 4" descr="https://adm.rkursk.ru/files/13/images/112021_53_113525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12021_53_113525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833" w:rsidRPr="006D7C0D" w:rsidRDefault="006D7C0D" w:rsidP="006D7C0D">
      <w:pPr>
        <w:shd w:val="clear" w:color="auto" w:fill="F8F8F8"/>
        <w:rPr>
          <w:rFonts w:ascii="Arial" w:hAnsi="Arial" w:cs="Arial"/>
          <w:color w:val="020C22"/>
          <w:sz w:val="21"/>
          <w:szCs w:val="21"/>
        </w:rPr>
      </w:pPr>
      <w:r>
        <w:rPr>
          <w:rFonts w:ascii="Arial" w:hAnsi="Arial" w:cs="Arial"/>
          <w:noProof/>
          <w:color w:val="030617"/>
          <w:sz w:val="21"/>
          <w:szCs w:val="21"/>
          <w:lang w:eastAsia="ru-RU"/>
        </w:rPr>
        <w:drawing>
          <wp:inline distT="0" distB="0" distL="0" distR="0">
            <wp:extent cx="5953125" cy="4200525"/>
            <wp:effectExtent l="19050" t="0" r="9525" b="0"/>
            <wp:docPr id="6" name="Рисунок 6" descr="https://adm.rkursk.ru/files/13/images/112021_53_113527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dm.rkursk.ru/files/13/images/112021_53_113527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2833" w:rsidRPr="006D7C0D" w:rsidSect="006D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5C4B"/>
    <w:rsid w:val="0001172D"/>
    <w:rsid w:val="000D5C4B"/>
    <w:rsid w:val="001A347F"/>
    <w:rsid w:val="006D2833"/>
    <w:rsid w:val="006D7C0D"/>
    <w:rsid w:val="006E0C22"/>
    <w:rsid w:val="00D2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33"/>
  </w:style>
  <w:style w:type="paragraph" w:styleId="1">
    <w:name w:val="heading 1"/>
    <w:basedOn w:val="a"/>
    <w:link w:val="10"/>
    <w:uiPriority w:val="9"/>
    <w:qFormat/>
    <w:rsid w:val="006D7C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C4B"/>
    <w:rPr>
      <w:color w:val="0000FF"/>
      <w:u w:val="single"/>
    </w:rPr>
  </w:style>
  <w:style w:type="character" w:customStyle="1" w:styleId="nowrap">
    <w:name w:val="nowrap"/>
    <w:basedOn w:val="a0"/>
    <w:rsid w:val="000D5C4B"/>
  </w:style>
  <w:style w:type="character" w:customStyle="1" w:styleId="10">
    <w:name w:val="Заголовок 1 Знак"/>
    <w:basedOn w:val="a0"/>
    <w:link w:val="1"/>
    <w:uiPriority w:val="9"/>
    <w:rsid w:val="006D7C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D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6D7C0D"/>
  </w:style>
  <w:style w:type="paragraph" w:styleId="a5">
    <w:name w:val="Balloon Text"/>
    <w:basedOn w:val="a"/>
    <w:link w:val="a6"/>
    <w:uiPriority w:val="99"/>
    <w:semiHidden/>
    <w:unhideWhenUsed/>
    <w:rsid w:val="006D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3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adm.rkursk.ru/files/13/images/112021_53_113527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adm.rkursk.ru/files/13/images/112021_53_113525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BEFA7-56E4-4BB0-82B2-6194E7F8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Итоги контрольной закупки молока</vt:lpstr>
    </vt:vector>
  </TitlesOfParts>
  <Company>SPecialiST RePack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2020-10-09T05:53:00Z</cp:lastPrinted>
  <dcterms:created xsi:type="dcterms:W3CDTF">2020-10-19T05:54:00Z</dcterms:created>
  <dcterms:modified xsi:type="dcterms:W3CDTF">2020-10-19T05:54:00Z</dcterms:modified>
</cp:coreProperties>
</file>