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7B" w:rsidRPr="00F4427B" w:rsidRDefault="00F4427B" w:rsidP="00F4427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F4427B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Для скорейшего открытия торговых центров в них усилены механизмы проверки QR-кодов</w:t>
      </w:r>
    </w:p>
    <w:p w:rsidR="00F4427B" w:rsidRDefault="00F4427B" w:rsidP="00F4427B">
      <w:pPr>
        <w:pStyle w:val="a4"/>
        <w:jc w:val="both"/>
        <w:rPr>
          <w:rFonts w:ascii="Arial" w:hAnsi="Arial" w:cs="Arial"/>
          <w:color w:val="474747"/>
          <w:sz w:val="25"/>
          <w:szCs w:val="25"/>
        </w:rPr>
      </w:pPr>
    </w:p>
    <w:p w:rsidR="00F4427B" w:rsidRDefault="00F4427B" w:rsidP="00F4427B">
      <w:pPr>
        <w:pStyle w:val="a4"/>
        <w:jc w:val="both"/>
        <w:rPr>
          <w:rFonts w:ascii="Arial" w:hAnsi="Arial" w:cs="Arial"/>
          <w:color w:val="474747"/>
          <w:sz w:val="25"/>
          <w:szCs w:val="25"/>
        </w:rPr>
      </w:pPr>
      <w:r>
        <w:rPr>
          <w:rFonts w:ascii="Arial" w:hAnsi="Arial" w:cs="Arial"/>
          <w:color w:val="474747"/>
          <w:sz w:val="25"/>
          <w:szCs w:val="25"/>
        </w:rPr>
        <w:t xml:space="preserve">К примеру, руководство </w:t>
      </w:r>
      <w:proofErr w:type="spellStart"/>
      <w:r>
        <w:rPr>
          <w:rFonts w:ascii="Arial" w:hAnsi="Arial" w:cs="Arial"/>
          <w:color w:val="474747"/>
          <w:sz w:val="25"/>
          <w:szCs w:val="25"/>
        </w:rPr>
        <w:t>Central</w:t>
      </w:r>
      <w:proofErr w:type="spellEnd"/>
      <w:r>
        <w:rPr>
          <w:rFonts w:ascii="Arial" w:hAnsi="Arial" w:cs="Arial"/>
          <w:color w:val="474747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474747"/>
          <w:sz w:val="25"/>
          <w:szCs w:val="25"/>
        </w:rPr>
        <w:t>Park'а</w:t>
      </w:r>
      <w:proofErr w:type="spellEnd"/>
      <w:r>
        <w:rPr>
          <w:rFonts w:ascii="Arial" w:hAnsi="Arial" w:cs="Arial"/>
          <w:color w:val="474747"/>
          <w:sz w:val="25"/>
          <w:szCs w:val="25"/>
        </w:rPr>
        <w:t xml:space="preserve"> заверило, что здесь полностью </w:t>
      </w:r>
      <w:proofErr w:type="gramStart"/>
      <w:r>
        <w:rPr>
          <w:rFonts w:ascii="Arial" w:hAnsi="Arial" w:cs="Arial"/>
          <w:color w:val="474747"/>
          <w:sz w:val="25"/>
          <w:szCs w:val="25"/>
        </w:rPr>
        <w:t>готовы</w:t>
      </w:r>
      <w:proofErr w:type="gramEnd"/>
      <w:r>
        <w:rPr>
          <w:rFonts w:ascii="Arial" w:hAnsi="Arial" w:cs="Arial"/>
          <w:color w:val="474747"/>
          <w:sz w:val="25"/>
          <w:szCs w:val="25"/>
        </w:rPr>
        <w:t xml:space="preserve"> к открытию. У каждого входа, в том числе со стороны парковок, стоят контролёры со специальными сканерами. Разделены коридоры для движения посетителей как к продуктовым магазинам – без QR-кодов, так и в зоны, где их нужно предъявить.</w:t>
      </w:r>
    </w:p>
    <w:p w:rsidR="00F4427B" w:rsidRDefault="00F4427B" w:rsidP="00F4427B">
      <w:pPr>
        <w:pStyle w:val="a4"/>
        <w:jc w:val="both"/>
        <w:rPr>
          <w:rFonts w:ascii="Arial" w:hAnsi="Arial" w:cs="Arial"/>
          <w:color w:val="474747"/>
          <w:sz w:val="25"/>
          <w:szCs w:val="25"/>
        </w:rPr>
      </w:pPr>
      <w:r>
        <w:rPr>
          <w:rFonts w:ascii="Arial" w:hAnsi="Arial" w:cs="Arial"/>
          <w:color w:val="474747"/>
          <w:sz w:val="25"/>
          <w:szCs w:val="25"/>
        </w:rPr>
        <w:t>Организационную работу провели и в «</w:t>
      </w:r>
      <w:proofErr w:type="spellStart"/>
      <w:r>
        <w:rPr>
          <w:rFonts w:ascii="Arial" w:hAnsi="Arial" w:cs="Arial"/>
          <w:color w:val="474747"/>
          <w:sz w:val="25"/>
          <w:szCs w:val="25"/>
        </w:rPr>
        <w:t>МегаГРИННе</w:t>
      </w:r>
      <w:proofErr w:type="spellEnd"/>
      <w:r>
        <w:rPr>
          <w:rFonts w:ascii="Arial" w:hAnsi="Arial" w:cs="Arial"/>
          <w:color w:val="474747"/>
          <w:sz w:val="25"/>
          <w:szCs w:val="25"/>
        </w:rPr>
        <w:t>». Здесь также увеличено число контролёров, разведены потоки посетителей, кроме того, перекрыты выходы с парковок, заблокированы отдельные кнопки в лифте. В эту работу включаются и другие торговые центры и комплексы.</w:t>
      </w:r>
    </w:p>
    <w:p w:rsidR="00F4427B" w:rsidRDefault="00F4427B" w:rsidP="00F4427B">
      <w:pPr>
        <w:pStyle w:val="a4"/>
        <w:jc w:val="both"/>
        <w:rPr>
          <w:rFonts w:ascii="Arial" w:hAnsi="Arial" w:cs="Arial"/>
          <w:color w:val="474747"/>
          <w:sz w:val="25"/>
          <w:szCs w:val="25"/>
        </w:rPr>
      </w:pPr>
      <w:r>
        <w:rPr>
          <w:rFonts w:ascii="Arial" w:hAnsi="Arial" w:cs="Arial"/>
          <w:color w:val="474747"/>
          <w:sz w:val="25"/>
          <w:szCs w:val="25"/>
        </w:rPr>
        <w:t xml:space="preserve">Важно избежать беспорядочного перемещения покупателей, вместе с тем маршруты движения должны быть понятными и комфортными, плюс усиленный </w:t>
      </w:r>
      <w:proofErr w:type="gramStart"/>
      <w:r>
        <w:rPr>
          <w:rFonts w:ascii="Arial" w:hAnsi="Arial" w:cs="Arial"/>
          <w:color w:val="474747"/>
          <w:sz w:val="25"/>
          <w:szCs w:val="25"/>
        </w:rPr>
        <w:t>контроль за</w:t>
      </w:r>
      <w:proofErr w:type="gramEnd"/>
      <w:r>
        <w:rPr>
          <w:rFonts w:ascii="Arial" w:hAnsi="Arial" w:cs="Arial"/>
          <w:color w:val="474747"/>
          <w:sz w:val="25"/>
          <w:szCs w:val="25"/>
        </w:rPr>
        <w:t xml:space="preserve"> соблюдением масочного режима и регулярная дезинфекция. Комитет промышленности, торговли и предпринимательства Курской области продолжает осмотр и мониторинг торговых центров и комплексов на предмет выполнения достигнутых договоренностей. Полное соблюдение этих условий позволит более оперативно решить вопрос об их открытии.</w:t>
      </w:r>
    </w:p>
    <w:p w:rsidR="00624CBC" w:rsidRDefault="00624CBC"/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F4427B"/>
    <w:rsid w:val="00026620"/>
    <w:rsid w:val="00624CBC"/>
    <w:rsid w:val="00A46D6D"/>
    <w:rsid w:val="00F4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4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2021-11-12T14:26:00Z</dcterms:created>
  <dcterms:modified xsi:type="dcterms:W3CDTF">2021-11-12T14:26:00Z</dcterms:modified>
</cp:coreProperties>
</file>