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7E" w:rsidRDefault="002F2A7E" w:rsidP="002F2A7E">
      <w:pPr>
        <w:pStyle w:val="1"/>
        <w:shd w:val="clear" w:color="auto" w:fill="F8F8F8"/>
        <w:rPr>
          <w:rFonts w:ascii="Arial" w:hAnsi="Arial" w:cs="Arial"/>
          <w:color w:val="020C22"/>
          <w:sz w:val="42"/>
          <w:szCs w:val="42"/>
        </w:rPr>
      </w:pPr>
      <w:r>
        <w:rPr>
          <w:rFonts w:ascii="Arial" w:hAnsi="Arial" w:cs="Arial"/>
          <w:color w:val="020C22"/>
          <w:sz w:val="42"/>
          <w:szCs w:val="42"/>
        </w:rPr>
        <w:t>В Доме Советов подвели итоги работы агропромышленного комплекса региона</w:t>
      </w:r>
    </w:p>
    <w:p w:rsidR="002F2A7E" w:rsidRDefault="002F2A7E" w:rsidP="002F2A7E">
      <w:pPr>
        <w:shd w:val="clear" w:color="auto" w:fill="F8F8F8"/>
        <w:jc w:val="right"/>
        <w:rPr>
          <w:rFonts w:ascii="Arial" w:hAnsi="Arial" w:cs="Arial"/>
          <w:color w:val="404142"/>
          <w:sz w:val="18"/>
          <w:szCs w:val="18"/>
        </w:rPr>
      </w:pPr>
      <w:r>
        <w:rPr>
          <w:rFonts w:ascii="Arial" w:hAnsi="Arial" w:cs="Arial"/>
          <w:color w:val="404142"/>
          <w:sz w:val="18"/>
          <w:szCs w:val="18"/>
        </w:rPr>
        <w:t> </w:t>
      </w:r>
    </w:p>
    <w:p w:rsidR="002F2A7E" w:rsidRDefault="002F2A7E" w:rsidP="002F2A7E">
      <w:pPr>
        <w:shd w:val="clear" w:color="auto" w:fill="F8F8F8"/>
        <w:jc w:val="right"/>
        <w:rPr>
          <w:rFonts w:ascii="Arial" w:hAnsi="Arial" w:cs="Arial"/>
          <w:color w:val="404142"/>
          <w:sz w:val="18"/>
          <w:szCs w:val="18"/>
        </w:rPr>
      </w:pPr>
    </w:p>
    <w:p w:rsidR="002F2A7E" w:rsidRPr="002F2A7E" w:rsidRDefault="002F2A7E" w:rsidP="002F2A7E">
      <w:pPr>
        <w:pStyle w:val="a5"/>
        <w:shd w:val="clear" w:color="auto" w:fill="F8F8F8"/>
        <w:jc w:val="both"/>
        <w:rPr>
          <w:color w:val="020C22"/>
        </w:rPr>
      </w:pPr>
      <w:r w:rsidRPr="002F2A7E">
        <w:rPr>
          <w:color w:val="020C22"/>
        </w:rPr>
        <w:t xml:space="preserve">Губернатор Курской области Роман </w:t>
      </w:r>
      <w:proofErr w:type="spellStart"/>
      <w:r w:rsidRPr="002F2A7E">
        <w:rPr>
          <w:color w:val="020C22"/>
        </w:rPr>
        <w:t>Старовойт</w:t>
      </w:r>
      <w:proofErr w:type="spellEnd"/>
      <w:r w:rsidRPr="002F2A7E">
        <w:rPr>
          <w:color w:val="020C22"/>
        </w:rPr>
        <w:t xml:space="preserve"> поблагодарил сельхозпроизводителей и сотрудников предприятий пищевой и перерабатывающей промышленности за результативный труд.</w:t>
      </w:r>
    </w:p>
    <w:p w:rsidR="002F2A7E" w:rsidRPr="002F2A7E" w:rsidRDefault="002F2A7E" w:rsidP="002F2A7E">
      <w:pPr>
        <w:pStyle w:val="a5"/>
        <w:shd w:val="clear" w:color="auto" w:fill="F8F8F8"/>
        <w:jc w:val="both"/>
        <w:rPr>
          <w:color w:val="020C22"/>
        </w:rPr>
      </w:pPr>
      <w:r w:rsidRPr="002F2A7E">
        <w:rPr>
          <w:color w:val="020C22"/>
        </w:rPr>
        <w:t xml:space="preserve">«Нам есть чем гордиться. Благодаря самоотверженному труду аграриев Курская область по объёмам производства продукции сельского хозяйства занимает третье место в ЦФО и восьмое место в России. Значительные результаты достигнуты в отрасли растениеводства. Впервые за всю историю области собрали более 6 </w:t>
      </w:r>
      <w:proofErr w:type="spellStart"/>
      <w:proofErr w:type="gramStart"/>
      <w:r w:rsidRPr="002F2A7E">
        <w:rPr>
          <w:color w:val="020C22"/>
        </w:rPr>
        <w:t>млн</w:t>
      </w:r>
      <w:proofErr w:type="spellEnd"/>
      <w:proofErr w:type="gramEnd"/>
      <w:r w:rsidRPr="002F2A7E">
        <w:rPr>
          <w:color w:val="020C22"/>
        </w:rPr>
        <w:t xml:space="preserve"> тонн зерна при средней урожайности более 58 центнеров с гектара. В итоге регион занимает по урожайности зерновых культур первое место в ЦФО и третье в России», - сказал губернатор.</w:t>
      </w:r>
    </w:p>
    <w:p w:rsidR="002F2A7E" w:rsidRPr="002F2A7E" w:rsidRDefault="002F2A7E" w:rsidP="002F2A7E">
      <w:pPr>
        <w:pStyle w:val="a5"/>
        <w:shd w:val="clear" w:color="auto" w:fill="F8F8F8"/>
        <w:jc w:val="both"/>
        <w:rPr>
          <w:color w:val="020C22"/>
        </w:rPr>
      </w:pPr>
      <w:r w:rsidRPr="002F2A7E">
        <w:rPr>
          <w:color w:val="020C22"/>
        </w:rPr>
        <w:t xml:space="preserve">Наилучших результатов добились земледельцы </w:t>
      </w:r>
      <w:proofErr w:type="spellStart"/>
      <w:r w:rsidRPr="002F2A7E">
        <w:rPr>
          <w:color w:val="020C22"/>
        </w:rPr>
        <w:t>Щигровского</w:t>
      </w:r>
      <w:proofErr w:type="spellEnd"/>
      <w:r w:rsidRPr="002F2A7E">
        <w:rPr>
          <w:color w:val="020C22"/>
        </w:rPr>
        <w:t xml:space="preserve"> района, где собрали более 370 тыс. тонн зерна, Рыльского, </w:t>
      </w:r>
      <w:proofErr w:type="spellStart"/>
      <w:r w:rsidRPr="002F2A7E">
        <w:rPr>
          <w:color w:val="020C22"/>
        </w:rPr>
        <w:t>Касторенского</w:t>
      </w:r>
      <w:proofErr w:type="spellEnd"/>
      <w:r w:rsidRPr="002F2A7E">
        <w:rPr>
          <w:color w:val="020C22"/>
        </w:rPr>
        <w:t xml:space="preserve"> и </w:t>
      </w:r>
      <w:proofErr w:type="spellStart"/>
      <w:r w:rsidRPr="002F2A7E">
        <w:rPr>
          <w:color w:val="020C22"/>
        </w:rPr>
        <w:t>Медвенского</w:t>
      </w:r>
      <w:proofErr w:type="spellEnd"/>
      <w:r w:rsidRPr="002F2A7E">
        <w:rPr>
          <w:color w:val="020C22"/>
        </w:rPr>
        <w:t xml:space="preserve">. В четырех районах - </w:t>
      </w:r>
      <w:proofErr w:type="spellStart"/>
      <w:r w:rsidRPr="002F2A7E">
        <w:rPr>
          <w:color w:val="020C22"/>
        </w:rPr>
        <w:t>Кореневском</w:t>
      </w:r>
      <w:proofErr w:type="spellEnd"/>
      <w:r w:rsidRPr="002F2A7E">
        <w:rPr>
          <w:color w:val="020C22"/>
        </w:rPr>
        <w:t xml:space="preserve">, </w:t>
      </w:r>
      <w:proofErr w:type="spellStart"/>
      <w:r w:rsidRPr="002F2A7E">
        <w:rPr>
          <w:color w:val="020C22"/>
        </w:rPr>
        <w:t>Суджанском</w:t>
      </w:r>
      <w:proofErr w:type="spellEnd"/>
      <w:r w:rsidRPr="002F2A7E">
        <w:rPr>
          <w:color w:val="020C22"/>
        </w:rPr>
        <w:t xml:space="preserve">, </w:t>
      </w:r>
      <w:proofErr w:type="spellStart"/>
      <w:r w:rsidRPr="002F2A7E">
        <w:rPr>
          <w:color w:val="020C22"/>
        </w:rPr>
        <w:t>Обоянском</w:t>
      </w:r>
      <w:proofErr w:type="spellEnd"/>
      <w:r w:rsidRPr="002F2A7E">
        <w:rPr>
          <w:color w:val="020C22"/>
        </w:rPr>
        <w:t xml:space="preserve">, </w:t>
      </w:r>
      <w:proofErr w:type="spellStart"/>
      <w:r w:rsidRPr="002F2A7E">
        <w:rPr>
          <w:color w:val="020C22"/>
        </w:rPr>
        <w:t>Пристенском</w:t>
      </w:r>
      <w:proofErr w:type="spellEnd"/>
      <w:r w:rsidRPr="002F2A7E">
        <w:rPr>
          <w:color w:val="020C22"/>
        </w:rPr>
        <w:t xml:space="preserve"> – средняя урожайность зерновых составила порядка 70 центнеров с гектара. В некоторых хозяйствах показатели еще выше. Заместитель губернатора Сергей Стародубцев отметил, что этому </w:t>
      </w:r>
      <w:proofErr w:type="gramStart"/>
      <w:r w:rsidRPr="002F2A7E">
        <w:rPr>
          <w:color w:val="020C22"/>
        </w:rPr>
        <w:t>способствовали</w:t>
      </w:r>
      <w:proofErr w:type="gramEnd"/>
      <w:r w:rsidRPr="002F2A7E">
        <w:rPr>
          <w:color w:val="020C22"/>
        </w:rPr>
        <w:t xml:space="preserve"> в том числе применение современных технологий и высокоурожайных сортов, внедрение современной системы защиты растений.</w:t>
      </w:r>
    </w:p>
    <w:p w:rsidR="002F2A7E" w:rsidRPr="002F2A7E" w:rsidRDefault="002F2A7E" w:rsidP="002F2A7E">
      <w:pPr>
        <w:pStyle w:val="a5"/>
        <w:shd w:val="clear" w:color="auto" w:fill="F8F8F8"/>
        <w:jc w:val="both"/>
        <w:rPr>
          <w:color w:val="020C22"/>
        </w:rPr>
      </w:pPr>
      <w:r w:rsidRPr="002F2A7E">
        <w:rPr>
          <w:color w:val="020C22"/>
        </w:rPr>
        <w:t xml:space="preserve">Курская область заняла первое место в ЦФО и второе в России по урожайности сахарной свеклы. В текущем году собрано более 3 </w:t>
      </w:r>
      <w:proofErr w:type="spellStart"/>
      <w:proofErr w:type="gramStart"/>
      <w:r w:rsidRPr="002F2A7E">
        <w:rPr>
          <w:color w:val="020C22"/>
        </w:rPr>
        <w:t>млн</w:t>
      </w:r>
      <w:proofErr w:type="spellEnd"/>
      <w:proofErr w:type="gramEnd"/>
      <w:r w:rsidRPr="002F2A7E">
        <w:rPr>
          <w:color w:val="020C22"/>
        </w:rPr>
        <w:t xml:space="preserve"> 800 тыс. тонн сахарной свеклы при средней урожайности порядка 450 центнеров с гектара.</w:t>
      </w:r>
    </w:p>
    <w:p w:rsidR="002F2A7E" w:rsidRPr="002F2A7E" w:rsidRDefault="002F2A7E" w:rsidP="002F2A7E">
      <w:pPr>
        <w:pStyle w:val="a5"/>
        <w:shd w:val="clear" w:color="auto" w:fill="F8F8F8"/>
        <w:jc w:val="both"/>
        <w:rPr>
          <w:color w:val="020C22"/>
        </w:rPr>
      </w:pPr>
      <w:r w:rsidRPr="002F2A7E">
        <w:rPr>
          <w:color w:val="020C22"/>
        </w:rPr>
        <w:t xml:space="preserve">Хорошие результаты в производстве масличных культур – собрано более 1 </w:t>
      </w:r>
      <w:proofErr w:type="spellStart"/>
      <w:proofErr w:type="gramStart"/>
      <w:r w:rsidRPr="002F2A7E">
        <w:rPr>
          <w:color w:val="020C22"/>
        </w:rPr>
        <w:t>млн</w:t>
      </w:r>
      <w:proofErr w:type="spellEnd"/>
      <w:proofErr w:type="gramEnd"/>
      <w:r w:rsidRPr="002F2A7E">
        <w:rPr>
          <w:color w:val="020C22"/>
        </w:rPr>
        <w:t xml:space="preserve"> тонн. Произведено 383 тыс. тонн картофеля, 92 тыс. тонн овощей. Развивается новое направление - выращивание грибов, сейчас реализуется четвертая очередь производства. Активное развитие получило садоводство. Заложены новые плодово-ягодные насаждения на площади 430 гектаров, это в два раза больше, чем в прошлом году.</w:t>
      </w:r>
    </w:p>
    <w:p w:rsidR="002F2A7E" w:rsidRPr="002F2A7E" w:rsidRDefault="002F2A7E" w:rsidP="002F2A7E">
      <w:pPr>
        <w:pStyle w:val="a5"/>
        <w:shd w:val="clear" w:color="auto" w:fill="F8F8F8"/>
        <w:jc w:val="both"/>
        <w:rPr>
          <w:color w:val="020C22"/>
        </w:rPr>
      </w:pPr>
      <w:r w:rsidRPr="002F2A7E">
        <w:rPr>
          <w:color w:val="020C22"/>
        </w:rPr>
        <w:t>В регионе работает 125 животноводческих площадок. По итогам 2020 года планируется произвести порядка 600 тыс. тонн мяса и 314 тыс. тонн молока.</w:t>
      </w:r>
    </w:p>
    <w:p w:rsidR="002F2A7E" w:rsidRPr="002F2A7E" w:rsidRDefault="002F2A7E" w:rsidP="002F2A7E">
      <w:pPr>
        <w:pStyle w:val="a5"/>
        <w:shd w:val="clear" w:color="auto" w:fill="F8F8F8"/>
        <w:jc w:val="both"/>
        <w:rPr>
          <w:color w:val="020C22"/>
        </w:rPr>
      </w:pPr>
      <w:r w:rsidRPr="002F2A7E">
        <w:rPr>
          <w:color w:val="020C22"/>
        </w:rPr>
        <w:t xml:space="preserve">Роман </w:t>
      </w:r>
      <w:proofErr w:type="spellStart"/>
      <w:r w:rsidRPr="002F2A7E">
        <w:rPr>
          <w:color w:val="020C22"/>
        </w:rPr>
        <w:t>Старовойт</w:t>
      </w:r>
      <w:proofErr w:type="spellEnd"/>
      <w:r w:rsidRPr="002F2A7E">
        <w:rPr>
          <w:color w:val="020C22"/>
        </w:rPr>
        <w:t xml:space="preserve"> поставил задачу продолжить наращивать сельхозпроизводство и повышать качество производимой продукции.</w:t>
      </w:r>
    </w:p>
    <w:p w:rsidR="002F2A7E" w:rsidRPr="002F2A7E" w:rsidRDefault="002F2A7E" w:rsidP="002F2A7E">
      <w:pPr>
        <w:pStyle w:val="a5"/>
        <w:shd w:val="clear" w:color="auto" w:fill="F8F8F8"/>
        <w:jc w:val="both"/>
        <w:rPr>
          <w:color w:val="020C22"/>
        </w:rPr>
      </w:pPr>
      <w:r w:rsidRPr="002F2A7E">
        <w:rPr>
          <w:color w:val="020C22"/>
        </w:rPr>
        <w:t>«Курская область более чем на 70% обеспечивает себя продукцией собственного производства и продуктами питания. Также поставляем ее в другие регионы, страны дальнего и ближнего зарубежья», - добавил Сергей Стародубцев.</w:t>
      </w:r>
    </w:p>
    <w:p w:rsidR="002F2A7E" w:rsidRPr="002F2A7E" w:rsidRDefault="002F2A7E" w:rsidP="002F2A7E">
      <w:pPr>
        <w:pStyle w:val="a5"/>
        <w:shd w:val="clear" w:color="auto" w:fill="F8F8F8"/>
        <w:jc w:val="both"/>
        <w:rPr>
          <w:color w:val="020C22"/>
        </w:rPr>
      </w:pPr>
      <w:r w:rsidRPr="002F2A7E">
        <w:rPr>
          <w:color w:val="020C22"/>
        </w:rPr>
        <w:t xml:space="preserve">Курская область участвует во всех направлениях государственной поддержки. В этом году на развитие АПК области выделено более 4 </w:t>
      </w:r>
      <w:proofErr w:type="spellStart"/>
      <w:proofErr w:type="gramStart"/>
      <w:r w:rsidRPr="002F2A7E">
        <w:rPr>
          <w:color w:val="020C22"/>
        </w:rPr>
        <w:t>млрд</w:t>
      </w:r>
      <w:proofErr w:type="spellEnd"/>
      <w:proofErr w:type="gramEnd"/>
      <w:r w:rsidRPr="002F2A7E">
        <w:rPr>
          <w:color w:val="020C22"/>
        </w:rPr>
        <w:t xml:space="preserve"> рублей бюджетных средств, в том числе 3 </w:t>
      </w:r>
      <w:proofErr w:type="spellStart"/>
      <w:r w:rsidRPr="002F2A7E">
        <w:rPr>
          <w:color w:val="020C22"/>
        </w:rPr>
        <w:t>млрд</w:t>
      </w:r>
      <w:proofErr w:type="spellEnd"/>
      <w:r w:rsidRPr="002F2A7E">
        <w:rPr>
          <w:color w:val="020C22"/>
        </w:rPr>
        <w:t xml:space="preserve"> - федерального бюджета. С 2013 года в области реализуются мероприятия </w:t>
      </w:r>
      <w:proofErr w:type="spellStart"/>
      <w:r w:rsidRPr="002F2A7E">
        <w:rPr>
          <w:color w:val="020C22"/>
        </w:rPr>
        <w:t>грантовой</w:t>
      </w:r>
      <w:proofErr w:type="spellEnd"/>
      <w:r w:rsidRPr="002F2A7E">
        <w:rPr>
          <w:color w:val="020C22"/>
        </w:rPr>
        <w:t xml:space="preserve"> поддержки начинающих фермеров и семейных животноводческих ферм. Общая сумма </w:t>
      </w:r>
      <w:proofErr w:type="spellStart"/>
      <w:r w:rsidRPr="002F2A7E">
        <w:rPr>
          <w:color w:val="020C22"/>
        </w:rPr>
        <w:t>грантовой</w:t>
      </w:r>
      <w:proofErr w:type="spellEnd"/>
      <w:r w:rsidRPr="002F2A7E">
        <w:rPr>
          <w:color w:val="020C22"/>
        </w:rPr>
        <w:t xml:space="preserve"> поддержки - более 400 </w:t>
      </w:r>
      <w:proofErr w:type="spellStart"/>
      <w:proofErr w:type="gramStart"/>
      <w:r w:rsidRPr="002F2A7E">
        <w:rPr>
          <w:color w:val="020C22"/>
        </w:rPr>
        <w:t>млн</w:t>
      </w:r>
      <w:proofErr w:type="spellEnd"/>
      <w:proofErr w:type="gramEnd"/>
      <w:r w:rsidRPr="002F2A7E">
        <w:rPr>
          <w:color w:val="020C22"/>
        </w:rPr>
        <w:t xml:space="preserve"> рублей.</w:t>
      </w:r>
    </w:p>
    <w:p w:rsidR="002F2A7E" w:rsidRDefault="002F2A7E" w:rsidP="002F2A7E">
      <w:pPr>
        <w:shd w:val="clear" w:color="auto" w:fill="F8F8F8"/>
        <w:rPr>
          <w:rFonts w:ascii="Arial" w:hAnsi="Arial" w:cs="Arial"/>
          <w:color w:val="020C22"/>
          <w:sz w:val="21"/>
          <w:szCs w:val="21"/>
        </w:rPr>
      </w:pPr>
      <w:r>
        <w:rPr>
          <w:rFonts w:ascii="Arial" w:hAnsi="Arial" w:cs="Arial"/>
          <w:noProof/>
          <w:color w:val="030617"/>
          <w:sz w:val="21"/>
          <w:szCs w:val="21"/>
          <w:lang w:eastAsia="ru-RU"/>
        </w:rPr>
        <w:lastRenderedPageBreak/>
        <w:drawing>
          <wp:inline distT="0" distB="0" distL="0" distR="0">
            <wp:extent cx="6000750" cy="4572000"/>
            <wp:effectExtent l="19050" t="0" r="0" b="0"/>
            <wp:docPr id="5" name="Рисунок 5" descr="http://adm.rkursk.ru/files/13/images/114042_53_116777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m.rkursk.ru/files/13/images/114042_53_116777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848350" cy="4143375"/>
            <wp:effectExtent l="19050" t="0" r="0" b="0"/>
            <wp:docPr id="8" name="Рисунок 8" descr="http://adm.rkursk.ru/files/13/images/114042_53_116780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dm.rkursk.ru/files/13/images/114042_53_116780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499" w:rsidRPr="005E0075" w:rsidRDefault="00842499" w:rsidP="005E0075">
      <w:pPr>
        <w:rPr>
          <w:szCs w:val="32"/>
        </w:rPr>
      </w:pPr>
    </w:p>
    <w:sectPr w:rsidR="00842499" w:rsidRPr="005E0075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CC7"/>
    <w:multiLevelType w:val="hybridMultilevel"/>
    <w:tmpl w:val="D7E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0396C"/>
    <w:rsid w:val="001A347F"/>
    <w:rsid w:val="001A79DC"/>
    <w:rsid w:val="002F2A7E"/>
    <w:rsid w:val="00540883"/>
    <w:rsid w:val="005C153F"/>
    <w:rsid w:val="005E0075"/>
    <w:rsid w:val="006D2833"/>
    <w:rsid w:val="006E0C22"/>
    <w:rsid w:val="00842499"/>
    <w:rsid w:val="00B66DB6"/>
    <w:rsid w:val="00BC6438"/>
    <w:rsid w:val="00C108DB"/>
    <w:rsid w:val="00C847E8"/>
    <w:rsid w:val="00D7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2F2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paragraph" w:styleId="a4">
    <w:name w:val="List Paragraph"/>
    <w:basedOn w:val="a"/>
    <w:uiPriority w:val="34"/>
    <w:qFormat/>
    <w:rsid w:val="008424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2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F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2F2A7E"/>
  </w:style>
  <w:style w:type="paragraph" w:styleId="a6">
    <w:name w:val="Balloon Text"/>
    <w:basedOn w:val="a"/>
    <w:link w:val="a7"/>
    <w:uiPriority w:val="99"/>
    <w:semiHidden/>
    <w:unhideWhenUsed/>
    <w:rsid w:val="002F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9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3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adm.rkursk.ru/files/13/images/114042_53_11678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dm.rkursk.ru/files/13/images/114042_53_116777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2020-11-24T13:12:00Z</cp:lastPrinted>
  <dcterms:created xsi:type="dcterms:W3CDTF">2020-12-11T13:14:00Z</dcterms:created>
  <dcterms:modified xsi:type="dcterms:W3CDTF">2020-12-11T13:14:00Z</dcterms:modified>
</cp:coreProperties>
</file>