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53C" w:rsidRPr="0004253C" w:rsidRDefault="0004253C" w:rsidP="0004253C">
      <w:pPr>
        <w:shd w:val="clear" w:color="auto" w:fill="F8F8F8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</w:pPr>
      <w:r w:rsidRPr="0004253C"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  <w:t>Подать документы на регистрацию ИП возможно в электронном виде</w:t>
      </w:r>
    </w:p>
    <w:p w:rsidR="0004253C" w:rsidRPr="0004253C" w:rsidRDefault="0004253C" w:rsidP="0004253C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18"/>
          <w:szCs w:val="18"/>
          <w:lang w:eastAsia="ru-RU"/>
        </w:rPr>
      </w:pPr>
    </w:p>
    <w:p w:rsidR="0004253C" w:rsidRPr="0004253C" w:rsidRDefault="0004253C" w:rsidP="0004253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04253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УФНС России по Курской области напоминает о возможности представления документов на государственную регистрацию юридических лиц и физических лиц в качестве индивидуальных предпринимателей в электронном виде.</w:t>
      </w:r>
    </w:p>
    <w:p w:rsidR="0004253C" w:rsidRPr="0004253C" w:rsidRDefault="0004253C" w:rsidP="0004253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04253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В 2020 году такой возможностью воспользовались 56% </w:t>
      </w:r>
      <w:proofErr w:type="gramStart"/>
      <w:r w:rsidRPr="0004253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обратившихся</w:t>
      </w:r>
      <w:proofErr w:type="gramEnd"/>
      <w:r w:rsidRPr="0004253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 За 1 квартал 2021 года уже поступило 1 300 документов на государственную регистрацию в электронном виде.</w:t>
      </w:r>
    </w:p>
    <w:p w:rsidR="0004253C" w:rsidRPr="0004253C" w:rsidRDefault="0004253C" w:rsidP="0004253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04253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Мобильное приложение «Личный кабинет индивидуального предпринимателя» для платформ </w:t>
      </w:r>
      <w:proofErr w:type="spellStart"/>
      <w:r w:rsidRPr="0004253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iOs</w:t>
      </w:r>
      <w:proofErr w:type="spellEnd"/>
      <w:r w:rsidRPr="0004253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и </w:t>
      </w:r>
      <w:proofErr w:type="spellStart"/>
      <w:r w:rsidRPr="0004253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Android</w:t>
      </w:r>
      <w:proofErr w:type="spellEnd"/>
      <w:r w:rsidRPr="0004253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помимо функции регистрации ИП дополнено удобным поиском видов деятельности, а также возможностью подачи заявления о переходе на специальный налоговый режим. Мобильную версию можно скачать в магазинах приложений </w:t>
      </w:r>
      <w:proofErr w:type="spellStart"/>
      <w:r w:rsidRPr="0004253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AppStore</w:t>
      </w:r>
      <w:proofErr w:type="spellEnd"/>
      <w:r w:rsidRPr="0004253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и </w:t>
      </w:r>
      <w:proofErr w:type="spellStart"/>
      <w:r w:rsidRPr="0004253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GooglePlay</w:t>
      </w:r>
      <w:proofErr w:type="spellEnd"/>
      <w:r w:rsidRPr="0004253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</w:t>
      </w:r>
    </w:p>
    <w:p w:rsidR="0004253C" w:rsidRPr="0004253C" w:rsidRDefault="0004253C" w:rsidP="0004253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04253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Индивидуального предпринимателя могут зарегистрировать уже на следующий день после подачи заявки через приложение. При этом результат ее рассмотрения будет направлен в тот же день на электронную почту заявителя. Вместе с документами о государственной регистрации пользователю будет предоставлен доступ к «Личному кабинету индивидуального предпринимателя».</w:t>
      </w:r>
    </w:p>
    <w:p w:rsidR="0004253C" w:rsidRPr="0004253C" w:rsidRDefault="0004253C" w:rsidP="0004253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04253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Для юридических лиц и индивидуальных предпринимателей разработан сервис «Создай свой бизнес», размещенный на сайте ФНС России, в котором содержится пошаговая </w:t>
      </w:r>
      <w:proofErr w:type="gramStart"/>
      <w:r w:rsidRPr="0004253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инструкция</w:t>
      </w:r>
      <w:proofErr w:type="gramEnd"/>
      <w:r w:rsidRPr="0004253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как для юридического лица, так и для индивидуального предпринимателя.</w:t>
      </w:r>
    </w:p>
    <w:p w:rsidR="0004253C" w:rsidRPr="0004253C" w:rsidRDefault="0004253C" w:rsidP="0004253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04253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 помощью сервиса «Государственная регистрация юридических лиц и индивидуальных предпринимателей» можно направить документы в электронном виде для внесения изменений без оплаты госпошлины и посещения нотариуса. Этот же сервис размещен и на Едином портале государственных и муниципальных услуг.</w:t>
      </w:r>
    </w:p>
    <w:p w:rsidR="00BE7A2F" w:rsidRPr="0004253C" w:rsidRDefault="00BE7A2F">
      <w:pPr>
        <w:rPr>
          <w:rFonts w:ascii="Times New Roman" w:hAnsi="Times New Roman" w:cs="Times New Roman"/>
          <w:sz w:val="24"/>
          <w:szCs w:val="24"/>
        </w:rPr>
      </w:pPr>
    </w:p>
    <w:sectPr w:rsidR="00BE7A2F" w:rsidRPr="0004253C" w:rsidSect="00BE7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4253C"/>
    <w:rsid w:val="0004253C"/>
    <w:rsid w:val="00BE7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A2F"/>
  </w:style>
  <w:style w:type="paragraph" w:styleId="1">
    <w:name w:val="heading 1"/>
    <w:basedOn w:val="a"/>
    <w:link w:val="10"/>
    <w:uiPriority w:val="9"/>
    <w:qFormat/>
    <w:rsid w:val="000425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25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4253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42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2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25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2021-05-13T05:09:00Z</dcterms:created>
  <dcterms:modified xsi:type="dcterms:W3CDTF">2021-05-13T05:09:00Z</dcterms:modified>
</cp:coreProperties>
</file>