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AE" w:rsidRPr="009061AE" w:rsidRDefault="009061AE" w:rsidP="009061AE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r w:rsidRPr="00906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 «Мой бизнес»</w:t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на цикл вебинаров по актуальным вопросам налогообложения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пройдет с марта по май 2022 года.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организовано Центром «Мой бизнес» во взаимодействии с Управлением Федеральной налоговой службы по Курской области.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приглашаются индивидуальные предприниматели и юридические лица, а также самозанятые граждане.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Слушатели вебинаров узнают об особенностях существующих систем налогообложения, налоговых льготах, юридических аспектах применения контрольно-кассовой техники и </w:t>
      </w:r>
      <w:proofErr w:type="gramStart"/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интернет-сервисах</w:t>
      </w:r>
      <w:proofErr w:type="gramEnd"/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 России.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спикеров выступят специалисты Управления Федеральной налоговой службы по Курской области.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вебинаров прикреплен</w:t>
      </w:r>
      <w:proofErr w:type="gramStart"/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два пройдут уже 10 марта. Участие бесплатное.</w:t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мероприятие необходимо зарегистрироваться по ссылке: </w:t>
      </w:r>
      <w:r w:rsidRPr="009061AE"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1A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9061A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https://forms.yandex.ru/u/621f15963f34110628baebaf/</w:t>
        </w:r>
      </w:hyperlink>
      <w:r w:rsidRPr="009061AE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:rsidR="009061AE" w:rsidRDefault="009061AE" w:rsidP="009061AE">
      <w:pPr>
        <w:pStyle w:val="ab"/>
        <w:shd w:val="clear" w:color="auto" w:fill="FFFFFF"/>
        <w:rPr>
          <w:color w:val="2C2D2E"/>
          <w:sz w:val="28"/>
          <w:szCs w:val="28"/>
        </w:rPr>
      </w:pPr>
    </w:p>
    <w:p w:rsidR="009061AE" w:rsidRDefault="009061AE" w:rsidP="009061AE">
      <w:pPr>
        <w:pStyle w:val="ab"/>
        <w:shd w:val="clear" w:color="auto" w:fill="FFFFFF"/>
        <w:rPr>
          <w:sz w:val="28"/>
          <w:szCs w:val="28"/>
        </w:rPr>
      </w:pPr>
      <w:r w:rsidRPr="009061AE">
        <w:rPr>
          <w:color w:val="2C2D2E"/>
          <w:sz w:val="28"/>
          <w:szCs w:val="28"/>
        </w:rPr>
        <w:t>С уважением,</w:t>
      </w:r>
      <w:r w:rsidRPr="009061AE">
        <w:rPr>
          <w:color w:val="2C2D2E"/>
          <w:sz w:val="28"/>
          <w:szCs w:val="28"/>
        </w:rPr>
        <w:br/>
        <w:t>Ассоциация МКК "ЦПП Курской области"</w:t>
      </w:r>
      <w:r w:rsidRPr="009061AE">
        <w:rPr>
          <w:color w:val="2C2D2E"/>
          <w:sz w:val="28"/>
          <w:szCs w:val="28"/>
        </w:rPr>
        <w:br/>
      </w:r>
      <w:r w:rsidRPr="009061AE">
        <w:rPr>
          <w:rStyle w:val="js-phone-number"/>
          <w:color w:val="2C2D2E"/>
          <w:sz w:val="28"/>
          <w:szCs w:val="28"/>
        </w:rPr>
        <w:t>+7(4712)70-33-77</w:t>
      </w:r>
      <w:r w:rsidRPr="009061AE">
        <w:rPr>
          <w:color w:val="2C2D2E"/>
          <w:sz w:val="28"/>
          <w:szCs w:val="28"/>
        </w:rPr>
        <w:br/>
      </w:r>
      <w:hyperlink r:id="rId7" w:tgtFrame="_blank" w:history="1">
        <w:r w:rsidRPr="009061AE">
          <w:rPr>
            <w:rStyle w:val="aa"/>
            <w:rFonts w:eastAsiaTheme="majorEastAsia"/>
            <w:sz w:val="28"/>
            <w:szCs w:val="28"/>
          </w:rPr>
          <w:t>cpp46@mail.ru</w:t>
        </w:r>
      </w:hyperlink>
      <w:r w:rsidRPr="009061AE">
        <w:rPr>
          <w:color w:val="2C2D2E"/>
          <w:sz w:val="28"/>
          <w:szCs w:val="28"/>
        </w:rPr>
        <w:br/>
      </w:r>
    </w:p>
    <w:p w:rsidR="009061AE" w:rsidRDefault="009061AE" w:rsidP="009061AE">
      <w:pPr>
        <w:pStyle w:val="ab"/>
        <w:shd w:val="clear" w:color="auto" w:fill="FFFFFF"/>
        <w:rPr>
          <w:sz w:val="28"/>
          <w:szCs w:val="28"/>
        </w:rPr>
      </w:pPr>
    </w:p>
    <w:p w:rsidR="009061AE" w:rsidRPr="009061AE" w:rsidRDefault="009061AE" w:rsidP="00906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AE">
        <w:rPr>
          <w:rFonts w:ascii="Times New Roman" w:hAnsi="Times New Roman" w:cs="Times New Roman"/>
          <w:b/>
          <w:sz w:val="28"/>
          <w:szCs w:val="28"/>
        </w:rPr>
        <w:lastRenderedPageBreak/>
        <w:t>График вебинаров для налогоплательщиков по актуальным вопросам налогообложения, запланированных к проведению в марте – мае 2022 года</w:t>
      </w:r>
    </w:p>
    <w:tbl>
      <w:tblPr>
        <w:tblStyle w:val="ae"/>
        <w:tblW w:w="15027" w:type="dxa"/>
        <w:tblInd w:w="-318" w:type="dxa"/>
        <w:tblLook w:val="04A0"/>
      </w:tblPr>
      <w:tblGrid>
        <w:gridCol w:w="568"/>
        <w:gridCol w:w="6379"/>
        <w:gridCol w:w="2268"/>
        <w:gridCol w:w="5812"/>
      </w:tblGrid>
      <w:tr w:rsidR="009061AE" w:rsidRPr="00324E83" w:rsidTr="009061AE"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Ф.И.О., должность спикера</w:t>
            </w:r>
          </w:p>
        </w:tc>
      </w:tr>
      <w:tr w:rsidR="009061AE" w:rsidRPr="00324E83" w:rsidTr="009061AE">
        <w:trPr>
          <w:trHeight w:val="1261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 (порядок перехода, применение и т.д.)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Дрокова Т.М., начальник отдела налогообложения доходов физических лиц и администрирования страховых взносов УФНС России по Курской области</w:t>
            </w:r>
          </w:p>
        </w:tc>
      </w:tr>
      <w:tr w:rsidR="009061AE" w:rsidRPr="00324E83" w:rsidTr="009061AE">
        <w:trPr>
          <w:trHeight w:val="1261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  (порядок перехода, применение и т.д.)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Горяйнова Е. А., главный государственный налоговый инспектор отдела налогообложения юридических лиц и камерального контроля УФНС России по Курской области</w:t>
            </w:r>
          </w:p>
        </w:tc>
      </w:tr>
      <w:tr w:rsidR="009061AE" w:rsidRPr="00324E83" w:rsidTr="009061AE">
        <w:trPr>
          <w:trHeight w:val="981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Налоговые льготы при налогообложении имущества физических лиц за 2021 год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Кривсун Ю. А., начальник отдела налогообложения имущества УФНС России по Курской области</w:t>
            </w:r>
          </w:p>
        </w:tc>
      </w:tr>
      <w:tr w:rsidR="009061AE" w:rsidRPr="00324E83" w:rsidTr="009061AE">
        <w:trPr>
          <w:trHeight w:val="981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Налоговые льготы при налогообложении имущества юридических лиц за 2021 год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Есаулкова Г. А., главный государственный налоговый инспектор отдела налогообложения юридических лиц и камерального контроля УФНС России по Курской области</w:t>
            </w:r>
          </w:p>
        </w:tc>
      </w:tr>
      <w:tr w:rsidR="009061AE" w:rsidRPr="00324E83" w:rsidTr="009061AE"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применении контрольно-кассовой техники.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Савенков С.Н., старший государственный налоговый инспектор контрольного отдела УФНС России по Курской области</w:t>
            </w:r>
          </w:p>
        </w:tc>
      </w:tr>
      <w:tr w:rsidR="009061AE" w:rsidRPr="00324E83" w:rsidTr="009061AE">
        <w:trPr>
          <w:trHeight w:val="762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доход. Самозанятые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 xml:space="preserve"> Э.А., начальник отдела работы с налогоплательщиками УФНС России по Курской области</w:t>
            </w:r>
          </w:p>
        </w:tc>
      </w:tr>
      <w:tr w:rsidR="009061AE" w:rsidRPr="0067650E" w:rsidTr="009061AE">
        <w:trPr>
          <w:trHeight w:val="1215"/>
        </w:trPr>
        <w:tc>
          <w:tcPr>
            <w:tcW w:w="5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регистрация в качестве ИП, ЮЛ. </w:t>
            </w:r>
            <w:proofErr w:type="gramStart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  <w:proofErr w:type="gramEnd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России.</w:t>
            </w:r>
          </w:p>
        </w:tc>
        <w:tc>
          <w:tcPr>
            <w:tcW w:w="2268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5812" w:type="dxa"/>
            <w:vAlign w:val="center"/>
          </w:tcPr>
          <w:p w:rsidR="009061AE" w:rsidRPr="00324E83" w:rsidRDefault="009061AE" w:rsidP="0049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3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Е.В., специалист-эксперт отдела регистрации ИФНС России по        </w:t>
            </w:r>
            <w:proofErr w:type="gramStart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4E83">
              <w:rPr>
                <w:rFonts w:ascii="Times New Roman" w:hAnsi="Times New Roman" w:cs="Times New Roman"/>
                <w:sz w:val="24"/>
                <w:szCs w:val="24"/>
              </w:rPr>
              <w:t>. Курску</w:t>
            </w:r>
          </w:p>
        </w:tc>
      </w:tr>
    </w:tbl>
    <w:p w:rsidR="009061AE" w:rsidRPr="009061AE" w:rsidRDefault="009061AE" w:rsidP="00906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3"/>
          <w:szCs w:val="23"/>
        </w:rPr>
        <w:t>Приглашаем принять участие в Национальном проекте </w:t>
      </w:r>
      <w:r>
        <w:rPr>
          <w:rStyle w:val="a5"/>
          <w:rFonts w:ascii="Arial" w:hAnsi="Arial" w:cs="Arial"/>
          <w:color w:val="FF6000"/>
          <w:sz w:val="23"/>
          <w:szCs w:val="23"/>
        </w:rPr>
        <w:t>Мой Бизнес</w:t>
      </w:r>
      <w:r>
        <w:rPr>
          <w:rFonts w:ascii="Arial" w:hAnsi="Arial" w:cs="Arial"/>
          <w:color w:val="2C2D2E"/>
          <w:sz w:val="23"/>
          <w:szCs w:val="23"/>
        </w:rPr>
        <w:br/>
        <w:t>Для этого необходимо пройти регистрацию на сайте: </w:t>
      </w:r>
      <w:hyperlink r:id="rId8" w:tgtFrame="_blank" w:history="1">
        <w:r>
          <w:rPr>
            <w:rStyle w:val="aa"/>
            <w:rFonts w:ascii="Arial" w:hAnsi="Arial" w:cs="Arial"/>
            <w:color w:val="0077CC"/>
            <w:sz w:val="23"/>
            <w:szCs w:val="23"/>
          </w:rPr>
          <w:t>https://мойбизнес.рф/</w:t>
        </w:r>
      </w:hyperlink>
      <w:r>
        <w:rPr>
          <w:rFonts w:ascii="Arial" w:hAnsi="Arial" w:cs="Arial"/>
          <w:color w:val="2C2D2E"/>
          <w:sz w:val="23"/>
          <w:szCs w:val="23"/>
        </w:rPr>
        <w:t> </w:t>
      </w:r>
    </w:p>
    <w:sectPr w:rsidR="009061AE" w:rsidRPr="009061AE" w:rsidSect="009061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5C9E"/>
    <w:rsid w:val="000520C7"/>
    <w:rsid w:val="00315C9E"/>
    <w:rsid w:val="003E106A"/>
    <w:rsid w:val="004D784A"/>
    <w:rsid w:val="005B2DA8"/>
    <w:rsid w:val="00624CBC"/>
    <w:rsid w:val="00744BC5"/>
    <w:rsid w:val="00746D8B"/>
    <w:rsid w:val="009061AE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0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061AE"/>
  </w:style>
  <w:style w:type="paragraph" w:styleId="ac">
    <w:name w:val="Balloon Text"/>
    <w:basedOn w:val="a"/>
    <w:link w:val="ad"/>
    <w:uiPriority w:val="99"/>
    <w:semiHidden/>
    <w:unhideWhenUsed/>
    <w:rsid w:val="0090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1A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0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fddrld7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cpp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yandex.ru%2Fu%2F621f15963f34110628baebaf%2F&amp;post=-75894177_4317&amp;cc_key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2022-03-02T13:58:00Z</dcterms:created>
  <dcterms:modified xsi:type="dcterms:W3CDTF">2022-03-02T13:58:00Z</dcterms:modified>
</cp:coreProperties>
</file>