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734C12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F37D69">
        <w:rPr>
          <w:rFonts w:ascii="Times New Roman" w:hAnsi="Times New Roman" w:cs="Times New Roman"/>
          <w:sz w:val="28"/>
          <w:szCs w:val="28"/>
        </w:rPr>
        <w:t>2</w:t>
      </w:r>
      <w:r w:rsidR="00D44AE7">
        <w:rPr>
          <w:rFonts w:ascii="Times New Roman" w:hAnsi="Times New Roman" w:cs="Times New Roman"/>
          <w:sz w:val="28"/>
          <w:szCs w:val="28"/>
        </w:rPr>
        <w:t>7</w:t>
      </w:r>
      <w:r w:rsidR="004E3131">
        <w:rPr>
          <w:rFonts w:ascii="Times New Roman" w:hAnsi="Times New Roman" w:cs="Times New Roman"/>
          <w:sz w:val="28"/>
          <w:szCs w:val="28"/>
        </w:rPr>
        <w:t>.0</w:t>
      </w:r>
      <w:r w:rsidR="00F37D69">
        <w:rPr>
          <w:rFonts w:ascii="Times New Roman" w:hAnsi="Times New Roman" w:cs="Times New Roman"/>
          <w:sz w:val="28"/>
          <w:szCs w:val="28"/>
        </w:rPr>
        <w:t>6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37D69">
        <w:rPr>
          <w:rFonts w:ascii="Times New Roman" w:hAnsi="Times New Roman" w:cs="Times New Roman"/>
          <w:sz w:val="28"/>
          <w:szCs w:val="28"/>
        </w:rPr>
        <w:t>5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C777BB">
        <w:rPr>
          <w:rFonts w:ascii="Times New Roman" w:hAnsi="Times New Roman" w:cs="Times New Roman"/>
          <w:sz w:val="28"/>
          <w:szCs w:val="28"/>
        </w:rPr>
        <w:t>42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1F5" w:rsidRPr="002411F5" w:rsidRDefault="002411F5" w:rsidP="002411F5">
      <w:pPr>
        <w:suppressAutoHyphens/>
        <w:spacing w:after="0" w:line="240" w:lineRule="auto"/>
        <w:ind w:left="92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2411F5">
        <w:rPr>
          <w:rFonts w:ascii="Times New Roman" w:hAnsi="Times New Roman" w:cs="Times New Roman"/>
          <w:b/>
          <w:sz w:val="28"/>
          <w:szCs w:val="28"/>
        </w:rPr>
        <w:t>Об анализе обращений граждан, поступивших в Администрацию Октябрьского района Курской области за 1 квартал 2024 года</w:t>
      </w:r>
    </w:p>
    <w:p w:rsidR="009F7D7C" w:rsidRPr="008B6A4A" w:rsidRDefault="009F7D7C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4476FB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F37D69">
        <w:rPr>
          <w:rFonts w:ascii="Times New Roman" w:eastAsia="Calibri" w:hAnsi="Times New Roman" w:cs="Times New Roman"/>
          <w:sz w:val="28"/>
          <w:szCs w:val="28"/>
        </w:rPr>
        <w:t>1</w:t>
      </w:r>
      <w:r w:rsidR="00D44AE7">
        <w:rPr>
          <w:rFonts w:ascii="Times New Roman" w:eastAsia="Calibri" w:hAnsi="Times New Roman" w:cs="Times New Roman"/>
          <w:sz w:val="28"/>
          <w:szCs w:val="28"/>
        </w:rPr>
        <w:t>0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при Главе Октябрьского района Курской области от </w:t>
      </w:r>
      <w:r w:rsidR="00F37D69">
        <w:rPr>
          <w:rFonts w:ascii="Times New Roman" w:eastAsia="Calibri" w:hAnsi="Times New Roman" w:cs="Times New Roman"/>
          <w:sz w:val="28"/>
          <w:szCs w:val="28"/>
        </w:rPr>
        <w:t>2</w:t>
      </w:r>
      <w:r w:rsidR="00D44A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37D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37D69">
        <w:rPr>
          <w:rFonts w:ascii="Times New Roman" w:hAnsi="Times New Roman" w:cs="Times New Roman"/>
          <w:sz w:val="28"/>
          <w:szCs w:val="28"/>
        </w:rPr>
        <w:t>5</w:t>
      </w:r>
      <w:r w:rsidR="00332D18" w:rsidRPr="004476FB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4476FB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8B6A4A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F5" w:rsidRPr="002411F5" w:rsidRDefault="002411F5" w:rsidP="002411F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411F5">
        <w:rPr>
          <w:rFonts w:ascii="Times New Roman" w:hAnsi="Times New Roman" w:cs="Times New Roman"/>
          <w:sz w:val="28"/>
          <w:szCs w:val="28"/>
        </w:rPr>
        <w:t xml:space="preserve">1. </w:t>
      </w:r>
      <w:r w:rsidRPr="002411F5">
        <w:rPr>
          <w:rFonts w:ascii="Times New Roman" w:eastAsia="MS Mincho" w:hAnsi="Times New Roman" w:cs="Times New Roman"/>
          <w:sz w:val="28"/>
        </w:rPr>
        <w:t>Информацию «</w:t>
      </w:r>
      <w:r w:rsidRPr="002411F5">
        <w:rPr>
          <w:rFonts w:ascii="Times New Roman" w:hAnsi="Times New Roman" w:cs="Times New Roman"/>
          <w:sz w:val="28"/>
          <w:szCs w:val="28"/>
        </w:rPr>
        <w:t>Об анализе обращений граждан, поступивших в Администрацию Октябрьского района Курской области за 1 квартал 202</w:t>
      </w:r>
      <w:r w:rsidR="00F37D69">
        <w:rPr>
          <w:rFonts w:ascii="Times New Roman" w:hAnsi="Times New Roman" w:cs="Times New Roman"/>
          <w:sz w:val="28"/>
          <w:szCs w:val="28"/>
        </w:rPr>
        <w:t>5</w:t>
      </w:r>
      <w:r w:rsidRPr="002411F5">
        <w:rPr>
          <w:rFonts w:ascii="Times New Roman" w:hAnsi="Times New Roman" w:cs="Times New Roman"/>
          <w:sz w:val="28"/>
          <w:szCs w:val="28"/>
        </w:rPr>
        <w:t xml:space="preserve"> года» принять к сведению.</w:t>
      </w:r>
    </w:p>
    <w:p w:rsidR="001D693E" w:rsidRDefault="009F7D7C" w:rsidP="002411F5">
      <w:pPr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A4A"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693E"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="001D693E" w:rsidRPr="002411F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2411F5">
        <w:rPr>
          <w:rFonts w:ascii="Times New Roman" w:hAnsi="Times New Roman" w:cs="Times New Roman"/>
          <w:sz w:val="28"/>
          <w:szCs w:val="28"/>
        </w:rPr>
        <w:t>)</w:t>
      </w:r>
      <w:r w:rsidR="001D693E"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2411F5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2411F5" w:rsidRPr="002411F5" w:rsidRDefault="002411F5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F5">
        <w:rPr>
          <w:rFonts w:ascii="Times New Roman" w:hAnsi="Times New Roman" w:cs="Times New Roman"/>
          <w:sz w:val="28"/>
          <w:szCs w:val="28"/>
        </w:rPr>
        <w:t>3. Решение вступает в силу со дня его принятия и подлежит официальному опубликованию.</w:t>
      </w:r>
    </w:p>
    <w:p w:rsidR="002411F5" w:rsidRPr="002411F5" w:rsidRDefault="002411F5" w:rsidP="002411F5">
      <w:pPr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3E" w:rsidRPr="008B6A4A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36" w:rsidRPr="008B6A4A" w:rsidRDefault="006E1736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E1736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0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1349D6"/>
    <w:rsid w:val="001C065B"/>
    <w:rsid w:val="001D693E"/>
    <w:rsid w:val="001F46C3"/>
    <w:rsid w:val="00206ED7"/>
    <w:rsid w:val="002411F5"/>
    <w:rsid w:val="002545A5"/>
    <w:rsid w:val="00292C05"/>
    <w:rsid w:val="00332D18"/>
    <w:rsid w:val="003506A6"/>
    <w:rsid w:val="003639B6"/>
    <w:rsid w:val="003F13A8"/>
    <w:rsid w:val="00410FF8"/>
    <w:rsid w:val="00423D8F"/>
    <w:rsid w:val="00427597"/>
    <w:rsid w:val="00437DC7"/>
    <w:rsid w:val="004476FB"/>
    <w:rsid w:val="004744AD"/>
    <w:rsid w:val="00487157"/>
    <w:rsid w:val="004C4612"/>
    <w:rsid w:val="004C7C24"/>
    <w:rsid w:val="004E3131"/>
    <w:rsid w:val="00565BB7"/>
    <w:rsid w:val="005A065E"/>
    <w:rsid w:val="005A319D"/>
    <w:rsid w:val="005B3B42"/>
    <w:rsid w:val="005F63B9"/>
    <w:rsid w:val="006E0A34"/>
    <w:rsid w:val="006E1736"/>
    <w:rsid w:val="00734C12"/>
    <w:rsid w:val="00765FE1"/>
    <w:rsid w:val="007A0982"/>
    <w:rsid w:val="007D472A"/>
    <w:rsid w:val="00812AFA"/>
    <w:rsid w:val="00885682"/>
    <w:rsid w:val="00896176"/>
    <w:rsid w:val="008B6A4A"/>
    <w:rsid w:val="009239B9"/>
    <w:rsid w:val="00942A8B"/>
    <w:rsid w:val="00983574"/>
    <w:rsid w:val="009E5B7E"/>
    <w:rsid w:val="009F394C"/>
    <w:rsid w:val="009F5E81"/>
    <w:rsid w:val="009F7D7C"/>
    <w:rsid w:val="00A03408"/>
    <w:rsid w:val="00AC4DC1"/>
    <w:rsid w:val="00AD0A5B"/>
    <w:rsid w:val="00BB77F1"/>
    <w:rsid w:val="00BD4960"/>
    <w:rsid w:val="00C777BB"/>
    <w:rsid w:val="00C91FA6"/>
    <w:rsid w:val="00C92404"/>
    <w:rsid w:val="00D0071A"/>
    <w:rsid w:val="00D23FB9"/>
    <w:rsid w:val="00D44AE7"/>
    <w:rsid w:val="00D5490C"/>
    <w:rsid w:val="00D93FDE"/>
    <w:rsid w:val="00E21548"/>
    <w:rsid w:val="00E323C0"/>
    <w:rsid w:val="00E511AB"/>
    <w:rsid w:val="00EC0C09"/>
    <w:rsid w:val="00ED5A2B"/>
    <w:rsid w:val="00F14323"/>
    <w:rsid w:val="00F227AB"/>
    <w:rsid w:val="00F36793"/>
    <w:rsid w:val="00F37D69"/>
    <w:rsid w:val="00FE3660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10</cp:revision>
  <cp:lastPrinted>2024-01-23T13:24:00Z</cp:lastPrinted>
  <dcterms:created xsi:type="dcterms:W3CDTF">2024-01-23T13:25:00Z</dcterms:created>
  <dcterms:modified xsi:type="dcterms:W3CDTF">2025-06-25T07:41:00Z</dcterms:modified>
</cp:coreProperties>
</file>