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Hlk33112017"/>
      <w:r w:rsidRPr="00125BFE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</w:t>
      </w:r>
      <w:r w:rsidRPr="0027566F">
        <w:rPr>
          <w:rFonts w:ascii="Times New Roman" w:hAnsi="Times New Roman" w:cs="Times New Roman"/>
          <w:sz w:val="24"/>
          <w:szCs w:val="24"/>
        </w:rPr>
        <w:t xml:space="preserve"> </w:t>
      </w:r>
      <w:r w:rsidRPr="00125BFE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bookmarkEnd w:id="0"/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19"/>
      <w:bookmarkEnd w:id="1"/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о проведении публичных обсуждений</w:t>
      </w:r>
    </w:p>
    <w:p w:rsidR="0027566F" w:rsidRPr="0027566F" w:rsidRDefault="0027566F" w:rsidP="0027566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566F">
        <w:rPr>
          <w:rFonts w:ascii="Times New Roman" w:hAnsi="Times New Roman" w:cs="Times New Roman"/>
          <w:b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В соответствии с Положением  «О  проведении экспертизы муниципальных нормативных правовых актов, затрагивающих вопросы осуществления    предпринимательской и инвестиционной деятельности» отдел экономического развития и трудовых отношений Администрации Октябрьского района Курской области (далее – отдел экономики) извещает  о проведении публичного обсуждения муниципального правового акта:</w:t>
      </w:r>
    </w:p>
    <w:p w:rsidR="00914A9A" w:rsidRPr="00914A9A" w:rsidRDefault="006259C7" w:rsidP="00914A9A">
      <w:pPr>
        <w:pStyle w:val="a3"/>
        <w:shd w:val="clear" w:color="auto" w:fill="FFFFFF"/>
        <w:spacing w:before="180" w:beforeAutospacing="0" w:after="0" w:afterAutospacing="0" w:line="195" w:lineRule="atLeast"/>
        <w:ind w:right="-6"/>
        <w:jc w:val="both"/>
        <w:rPr>
          <w:b/>
          <w:sz w:val="28"/>
          <w:szCs w:val="28"/>
        </w:rPr>
      </w:pPr>
      <w:r w:rsidRPr="00914A9A">
        <w:rPr>
          <w:b/>
          <w:bCs/>
          <w:sz w:val="28"/>
          <w:szCs w:val="28"/>
          <w:shd w:val="clear" w:color="auto" w:fill="FFFFFF"/>
        </w:rPr>
        <w:t>Решение Представительного Собрания Октябрьского района Курской области от</w:t>
      </w:r>
      <w:r w:rsidR="00914A9A" w:rsidRPr="00914A9A">
        <w:rPr>
          <w:b/>
          <w:bCs/>
          <w:sz w:val="28"/>
          <w:szCs w:val="28"/>
          <w:shd w:val="clear" w:color="auto" w:fill="FFFFFF"/>
        </w:rPr>
        <w:t xml:space="preserve"> </w:t>
      </w:r>
      <w:r w:rsidR="00914A9A" w:rsidRPr="00914A9A">
        <w:rPr>
          <w:b/>
          <w:sz w:val="28"/>
          <w:szCs w:val="28"/>
        </w:rPr>
        <w:t xml:space="preserve">24  ноября 2022 года  №223 «Об утверждении Порядка определения размера  арендной платы за </w:t>
      </w:r>
      <w:r w:rsidR="00914A9A" w:rsidRPr="00914A9A">
        <w:rPr>
          <w:b/>
          <w:color w:val="000000" w:themeColor="text1"/>
          <w:sz w:val="28"/>
          <w:szCs w:val="28"/>
        </w:rPr>
        <w:t xml:space="preserve">земельные участки, </w:t>
      </w:r>
      <w:r w:rsidR="00914A9A" w:rsidRPr="00914A9A">
        <w:rPr>
          <w:b/>
          <w:sz w:val="28"/>
          <w:szCs w:val="28"/>
        </w:rPr>
        <w:t>находящиеся в собственности муниципального района «Октябрьский район» Курской области</w:t>
      </w:r>
      <w:r w:rsidR="00914A9A" w:rsidRPr="00914A9A">
        <w:rPr>
          <w:b/>
          <w:color w:val="000000" w:themeColor="text1"/>
          <w:sz w:val="28"/>
          <w:szCs w:val="28"/>
        </w:rPr>
        <w:t xml:space="preserve"> и предоставленные в аренду без торгов»</w:t>
      </w:r>
    </w:p>
    <w:p w:rsidR="00914A9A" w:rsidRDefault="00914A9A" w:rsidP="006259C7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</w:p>
    <w:p w:rsidR="00914A9A" w:rsidRDefault="0027566F" w:rsidP="006259C7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Правовой акт размещен на официальном сайте Октябрьского района Курской области в сети «Интернет»</w:t>
      </w:r>
      <w:proofErr w:type="gramStart"/>
      <w:r w:rsidR="006259C7">
        <w:rPr>
          <w:rFonts w:ascii="Times New Roman" w:hAnsi="Times New Roman" w:cs="Times New Roman"/>
          <w:sz w:val="27"/>
          <w:szCs w:val="27"/>
        </w:rPr>
        <w:t xml:space="preserve"> </w:t>
      </w:r>
      <w:r w:rsidR="00914A9A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914A9A" w:rsidRDefault="00914A9A" w:rsidP="006259C7">
      <w:pPr>
        <w:pStyle w:val="ConsPlusNonformat"/>
        <w:ind w:firstLine="567"/>
        <w:rPr>
          <w:rFonts w:ascii="Times New Roman" w:hAnsi="Times New Roman" w:cs="Times New Roman"/>
          <w:sz w:val="27"/>
          <w:szCs w:val="27"/>
        </w:rPr>
      </w:pPr>
    </w:p>
    <w:p w:rsidR="00914A9A" w:rsidRPr="00914A9A" w:rsidRDefault="00914A9A" w:rsidP="00914A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4A9A">
        <w:rPr>
          <w:rFonts w:ascii="Times New Roman" w:hAnsi="Times New Roman" w:cs="Times New Roman"/>
          <w:sz w:val="28"/>
          <w:szCs w:val="28"/>
        </w:rPr>
        <w:t>https://admokt.gosuslugi.ru/ofitsialno/dokumenty/dokumenty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4A9A">
        <w:rPr>
          <w:rFonts w:ascii="Times New Roman" w:hAnsi="Times New Roman" w:cs="Times New Roman"/>
          <w:sz w:val="28"/>
          <w:szCs w:val="28"/>
        </w:rPr>
        <w:t>all_2079.html?ysclid=m8r11lvpl2869285640</w:t>
      </w:r>
    </w:p>
    <w:p w:rsidR="00914A9A" w:rsidRDefault="00914A9A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Срок проведения публичных обсуждений Правового акта, в течение которого принимаются мнения и предложения: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начало: "</w:t>
      </w:r>
      <w:r w:rsidR="0053425C">
        <w:rPr>
          <w:rFonts w:ascii="Times New Roman" w:hAnsi="Times New Roman" w:cs="Times New Roman"/>
          <w:sz w:val="27"/>
          <w:szCs w:val="27"/>
        </w:rPr>
        <w:t>1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53425C">
        <w:rPr>
          <w:rFonts w:ascii="Times New Roman" w:hAnsi="Times New Roman" w:cs="Times New Roman"/>
          <w:sz w:val="27"/>
          <w:szCs w:val="27"/>
        </w:rPr>
        <w:t>апреля</w:t>
      </w:r>
      <w:r w:rsidR="006259C7">
        <w:rPr>
          <w:rFonts w:ascii="Times New Roman" w:hAnsi="Times New Roman" w:cs="Times New Roman"/>
          <w:sz w:val="27"/>
          <w:szCs w:val="27"/>
        </w:rPr>
        <w:t xml:space="preserve"> </w:t>
      </w:r>
      <w:r w:rsidRPr="00125BFE">
        <w:rPr>
          <w:rFonts w:ascii="Times New Roman" w:hAnsi="Times New Roman" w:cs="Times New Roman"/>
          <w:sz w:val="27"/>
          <w:szCs w:val="27"/>
        </w:rPr>
        <w:t>20</w:t>
      </w:r>
      <w:r w:rsidR="006259C7">
        <w:rPr>
          <w:rFonts w:ascii="Times New Roman" w:hAnsi="Times New Roman" w:cs="Times New Roman"/>
          <w:sz w:val="27"/>
          <w:szCs w:val="27"/>
        </w:rPr>
        <w:t>2</w:t>
      </w:r>
      <w:r w:rsidR="00914A9A">
        <w:rPr>
          <w:rFonts w:ascii="Times New Roman" w:hAnsi="Times New Roman" w:cs="Times New Roman"/>
          <w:sz w:val="27"/>
          <w:szCs w:val="27"/>
        </w:rPr>
        <w:t>5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27566F" w:rsidRPr="00125BFE" w:rsidRDefault="0027566F" w:rsidP="0027566F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окончание: "</w:t>
      </w:r>
      <w:r w:rsidR="00545E21">
        <w:rPr>
          <w:rFonts w:ascii="Times New Roman" w:hAnsi="Times New Roman" w:cs="Times New Roman"/>
          <w:sz w:val="27"/>
          <w:szCs w:val="27"/>
        </w:rPr>
        <w:t>2</w:t>
      </w:r>
      <w:r w:rsidRPr="00125BFE">
        <w:rPr>
          <w:rFonts w:ascii="Times New Roman" w:hAnsi="Times New Roman" w:cs="Times New Roman"/>
          <w:sz w:val="27"/>
          <w:szCs w:val="27"/>
        </w:rPr>
        <w:t xml:space="preserve">" </w:t>
      </w:r>
      <w:r w:rsidR="00B9171A">
        <w:rPr>
          <w:rFonts w:ascii="Times New Roman" w:hAnsi="Times New Roman" w:cs="Times New Roman"/>
          <w:sz w:val="27"/>
          <w:szCs w:val="27"/>
        </w:rPr>
        <w:t>ма</w:t>
      </w:r>
      <w:r w:rsidR="0053425C">
        <w:rPr>
          <w:rFonts w:ascii="Times New Roman" w:hAnsi="Times New Roman" w:cs="Times New Roman"/>
          <w:sz w:val="27"/>
          <w:szCs w:val="27"/>
        </w:rPr>
        <w:t>я</w:t>
      </w:r>
      <w:r w:rsidRPr="00125BFE">
        <w:rPr>
          <w:rFonts w:ascii="Times New Roman" w:hAnsi="Times New Roman" w:cs="Times New Roman"/>
          <w:sz w:val="27"/>
          <w:szCs w:val="27"/>
        </w:rPr>
        <w:t xml:space="preserve"> 20</w:t>
      </w:r>
      <w:r w:rsidR="006259C7">
        <w:rPr>
          <w:rFonts w:ascii="Times New Roman" w:hAnsi="Times New Roman" w:cs="Times New Roman"/>
          <w:sz w:val="27"/>
          <w:szCs w:val="27"/>
        </w:rPr>
        <w:t>2</w:t>
      </w:r>
      <w:r w:rsidR="008747DD">
        <w:rPr>
          <w:rFonts w:ascii="Times New Roman" w:hAnsi="Times New Roman" w:cs="Times New Roman"/>
          <w:sz w:val="27"/>
          <w:szCs w:val="27"/>
        </w:rPr>
        <w:t>5</w:t>
      </w:r>
      <w:r w:rsidRPr="00125BF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Адрес сайта, электронной почты для направления мнений и предложений:</w:t>
      </w:r>
    </w:p>
    <w:p w:rsidR="0027566F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307200, Курская область, Октябрьский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пгт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Прямицыно, ул. </w:t>
      </w:r>
      <w:proofErr w:type="gramStart"/>
      <w:r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д. 134, 3 этаж, к. 36 или по электронной почте по адресу: </w:t>
      </w:r>
      <w:hyperlink r:id="rId4" w:history="1"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ekonomika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4617@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6D2DED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:rsidR="006259C7" w:rsidRPr="006259C7" w:rsidRDefault="006259C7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    Реестр поступивших мнений и предложений будет размещен на официальном сайте Октябрьского района Курской области в сети «Интернет» в разделе «Экспертиза муниципальных НПА»  не позднее </w:t>
      </w:r>
      <w:r w:rsidR="008747DD">
        <w:rPr>
          <w:rFonts w:ascii="Times New Roman" w:hAnsi="Times New Roman" w:cs="Times New Roman"/>
          <w:sz w:val="27"/>
          <w:szCs w:val="27"/>
        </w:rPr>
        <w:t>5</w:t>
      </w:r>
      <w:r w:rsidR="0053425C">
        <w:rPr>
          <w:rFonts w:ascii="Times New Roman" w:hAnsi="Times New Roman" w:cs="Times New Roman"/>
          <w:sz w:val="27"/>
          <w:szCs w:val="27"/>
        </w:rPr>
        <w:t xml:space="preserve"> мая</w:t>
      </w:r>
      <w:r w:rsidR="00240734" w:rsidRPr="00240734">
        <w:rPr>
          <w:rFonts w:ascii="Times New Roman" w:hAnsi="Times New Roman" w:cs="Times New Roman"/>
          <w:sz w:val="27"/>
          <w:szCs w:val="27"/>
        </w:rPr>
        <w:t xml:space="preserve"> 202</w:t>
      </w:r>
      <w:r w:rsidR="008747DD">
        <w:rPr>
          <w:rFonts w:ascii="Times New Roman" w:hAnsi="Times New Roman" w:cs="Times New Roman"/>
          <w:sz w:val="27"/>
          <w:szCs w:val="27"/>
        </w:rPr>
        <w:t>5</w:t>
      </w:r>
      <w:r w:rsidR="00240734" w:rsidRPr="00240734">
        <w:rPr>
          <w:rFonts w:ascii="Times New Roman" w:hAnsi="Times New Roman" w:cs="Times New Roman"/>
          <w:sz w:val="27"/>
          <w:szCs w:val="27"/>
        </w:rPr>
        <w:t>года</w:t>
      </w:r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40734" w:rsidRPr="00125BFE" w:rsidRDefault="00240734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ind w:firstLine="439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к Положению о проведении экспертизы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актов,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BFE"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 w:rsidRPr="00125BFE"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125BFE">
        <w:rPr>
          <w:rFonts w:ascii="Times New Roman" w:hAnsi="Times New Roman" w:cs="Times New Roman"/>
          <w:sz w:val="24"/>
          <w:szCs w:val="24"/>
        </w:rPr>
        <w:t>предпринимательской и</w:t>
      </w:r>
    </w:p>
    <w:p w:rsidR="0027566F" w:rsidRPr="00125BFE" w:rsidRDefault="0027566F" w:rsidP="0027566F">
      <w:pPr>
        <w:pStyle w:val="ConsPlusNormal"/>
        <w:ind w:firstLine="4395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</w:p>
    <w:p w:rsidR="0027566F" w:rsidRPr="00125BFE" w:rsidRDefault="0027566F" w:rsidP="0027566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266"/>
      <w:bookmarkEnd w:id="2"/>
      <w:r w:rsidRPr="00125BFE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для проведения публичных обсуждений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25BFE">
        <w:rPr>
          <w:rFonts w:ascii="Times New Roman" w:hAnsi="Times New Roman" w:cs="Times New Roman"/>
          <w:sz w:val="27"/>
          <w:szCs w:val="27"/>
        </w:rPr>
        <w:t>(наименование вида акта, структурного подразделения, должностного лица, принявшего акт, заголовок (наименование) акта,</w:t>
      </w:r>
      <w:proofErr w:type="gramEnd"/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регистрационный номер, дата принятия)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Контактная информация об участнике публичных консультаций: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Наименование участника: 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Сфера деятельности участника: 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Фамилия, имя, отчество контактного лица: 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Номер контактного телефона: 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Адрес электронной почты: 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Перечень вопросов, обсуждаемых в ходе проведения публичных обсуждений: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1.  Является ли проблема, на решение которой направлен нормативный правовой акт, актуальной в настоящее время для Октябрьского района?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2.  Является  ли  муниципальное вмешательство необходимым средством решения существующей проблемы?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_____________________________________________________________________3. Является ли выбранный вариант решения проблемы оптимальным (в том числе с  точки  зрения  выгод  и  издержек  для  субъектов  предпринимательской и инвестиционной  деятельности области, государства и общества в целом)? 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Если да,  выделите  те из них, которые, по Вашему мнению, были бы менее </w:t>
      </w:r>
      <w:proofErr w:type="spellStart"/>
      <w:r w:rsidRPr="00125BFE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Pr="00125BFE">
        <w:rPr>
          <w:rFonts w:ascii="Times New Roman" w:hAnsi="Times New Roman" w:cs="Times New Roman"/>
          <w:sz w:val="27"/>
          <w:szCs w:val="27"/>
        </w:rPr>
        <w:t xml:space="preserve"> и/или более эффективны.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4.  Какие  положения  нормативного  правового  акта  приводят  к увеличению издержек субъектов предпринимательской  и инвестиционной деятельности? Если возможно,  оцените  размер  данных издержек количественно (в часах рабочего времени, в денежном эквиваленте и прочее).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5.  Какие  положения  нормативного  правового  акта  создают необоснованные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административные барьеры для субъектов предпринимательской и инвестиционной деятельности? В чем это проявляется?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6.  Какие  положения  нормативного  правового акта ограничивают возможности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осуществления  предпринимательской  и  инвестиционной  деятельности? На чем основывается Ваше мнение?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7.  Оцените,  насколько полно и точно отражены обязанности, ответственность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субъектов   предпринимательской  и  инвестиционной  деятельности,  а  также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насколько  понятно  сформулированы  административные процедуры, реализуемые органами   местного   самоуправления,   насколько  точно  и  недвусмысленно прописаны их полномочия?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8.  Требуется  ли  переходный  период  для  вступления в силу предлагаемого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муниципального регулирования (если да, какова его продолжительность), какие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ограничения  по  срокам введения предлагаемого муниципального регулирования необходимо учесть?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9.  Иные предложения и замечания, которые, по Вашему мнению, целесообразно учесть при проведении экспертизы нормативного правового акта.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 xml:space="preserve">_________                                                  "___"________ </w:t>
      </w:r>
      <w:proofErr w:type="gramStart"/>
      <w:r w:rsidRPr="00125BF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125BFE">
        <w:rPr>
          <w:rFonts w:ascii="Times New Roman" w:hAnsi="Times New Roman" w:cs="Times New Roman"/>
          <w:sz w:val="27"/>
          <w:szCs w:val="27"/>
        </w:rPr>
        <w:t>.</w:t>
      </w:r>
    </w:p>
    <w:p w:rsidR="0027566F" w:rsidRPr="00125BFE" w:rsidRDefault="0027566F" w:rsidP="0027566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25BFE">
        <w:rPr>
          <w:rFonts w:ascii="Times New Roman" w:hAnsi="Times New Roman" w:cs="Times New Roman"/>
          <w:sz w:val="27"/>
          <w:szCs w:val="27"/>
        </w:rPr>
        <w:t>(Подпись)</w:t>
      </w: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7566F" w:rsidRPr="00125BFE" w:rsidRDefault="0027566F" w:rsidP="0027566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16803" w:rsidRPr="006A6A26" w:rsidRDefault="00E16803" w:rsidP="006A6A26">
      <w:pPr>
        <w:rPr>
          <w:szCs w:val="24"/>
        </w:rPr>
      </w:pPr>
    </w:p>
    <w:sectPr w:rsidR="00E16803" w:rsidRPr="006A6A26" w:rsidSect="00CB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3A"/>
    <w:rsid w:val="000B2232"/>
    <w:rsid w:val="001441F8"/>
    <w:rsid w:val="00156168"/>
    <w:rsid w:val="001929F4"/>
    <w:rsid w:val="00217D3A"/>
    <w:rsid w:val="00240734"/>
    <w:rsid w:val="00242C15"/>
    <w:rsid w:val="0027566F"/>
    <w:rsid w:val="00281D0B"/>
    <w:rsid w:val="0030524A"/>
    <w:rsid w:val="00322E96"/>
    <w:rsid w:val="0053425C"/>
    <w:rsid w:val="00545E21"/>
    <w:rsid w:val="005A66FC"/>
    <w:rsid w:val="006259C7"/>
    <w:rsid w:val="006A6A26"/>
    <w:rsid w:val="007C3DEE"/>
    <w:rsid w:val="0087107E"/>
    <w:rsid w:val="008747DD"/>
    <w:rsid w:val="00894A0E"/>
    <w:rsid w:val="008F4C13"/>
    <w:rsid w:val="00914A9A"/>
    <w:rsid w:val="00946D7E"/>
    <w:rsid w:val="00951336"/>
    <w:rsid w:val="00A96875"/>
    <w:rsid w:val="00B75150"/>
    <w:rsid w:val="00B9171A"/>
    <w:rsid w:val="00E16803"/>
    <w:rsid w:val="00F3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3A"/>
  </w:style>
  <w:style w:type="paragraph" w:styleId="1">
    <w:name w:val="heading 1"/>
    <w:basedOn w:val="a"/>
    <w:link w:val="10"/>
    <w:uiPriority w:val="9"/>
    <w:qFormat/>
    <w:rsid w:val="00951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13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13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336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9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68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1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5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6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004">
          <w:marLeft w:val="0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ka46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</cp:revision>
  <dcterms:created xsi:type="dcterms:W3CDTF">2025-03-27T07:31:00Z</dcterms:created>
  <dcterms:modified xsi:type="dcterms:W3CDTF">2025-03-27T07:31:00Z</dcterms:modified>
</cp:coreProperties>
</file>