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F8" w:rsidRDefault="00AC5EF8" w:rsidP="00AC5EF8">
      <w:pPr>
        <w:shd w:val="clear" w:color="auto" w:fill="FFFFFF"/>
        <w:spacing w:before="300" w:after="150" w:line="240" w:lineRule="auto"/>
        <w:jc w:val="center"/>
        <w:outlineLvl w:val="1"/>
        <w:rPr>
          <w:rFonts w:ascii="Helvetica" w:eastAsia="Times New Roman" w:hAnsi="Helvetica" w:cs="Helvetica"/>
          <w:color w:val="333333"/>
          <w:sz w:val="45"/>
          <w:szCs w:val="45"/>
          <w:lang w:eastAsia="ru-RU"/>
        </w:rPr>
      </w:pPr>
      <w:r>
        <w:rPr>
          <w:rFonts w:ascii="Helvetica" w:eastAsia="Times New Roman" w:hAnsi="Helvetica" w:cs="Helvetica"/>
          <w:color w:val="333333"/>
          <w:sz w:val="45"/>
          <w:szCs w:val="45"/>
          <w:lang w:eastAsia="ru-RU"/>
        </w:rPr>
        <w:t>ВНИМАНИЕ!!!</w:t>
      </w:r>
    </w:p>
    <w:p w:rsidR="00AC5EF8" w:rsidRPr="00190DAF" w:rsidRDefault="00A87311" w:rsidP="00AC5EF8">
      <w:pPr>
        <w:shd w:val="clear" w:color="auto" w:fill="FFFFFF"/>
        <w:spacing w:before="300" w:after="150" w:line="240" w:lineRule="auto"/>
        <w:jc w:val="center"/>
        <w:outlineLvl w:val="1"/>
        <w:rPr>
          <w:rFonts w:ascii="Helvetica" w:eastAsia="Times New Roman" w:hAnsi="Helvetica" w:cs="Helvetica"/>
          <w:color w:val="333333"/>
          <w:sz w:val="45"/>
          <w:szCs w:val="45"/>
          <w:lang w:val="en-US" w:eastAsia="ru-RU"/>
        </w:rPr>
      </w:pPr>
      <w:r>
        <w:rPr>
          <w:rFonts w:ascii="Helvetica" w:eastAsia="Times New Roman" w:hAnsi="Helvetica" w:cs="Helvetica"/>
          <w:noProof/>
          <w:color w:val="333333"/>
          <w:sz w:val="45"/>
          <w:szCs w:val="45"/>
          <w:lang w:eastAsia="ru-RU"/>
        </w:rPr>
        <w:drawing>
          <wp:inline distT="0" distB="0" distL="0" distR="0">
            <wp:extent cx="5940425" cy="1632585"/>
            <wp:effectExtent l="19050" t="0" r="3175" b="0"/>
            <wp:docPr id="2" name="Рисунок 1" descr="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jpg"/>
                    <pic:cNvPicPr/>
                  </pic:nvPicPr>
                  <pic:blipFill>
                    <a:blip r:embed="rId5" cstate="print"/>
                    <a:stretch>
                      <a:fillRect/>
                    </a:stretch>
                  </pic:blipFill>
                  <pic:spPr>
                    <a:xfrm>
                      <a:off x="0" y="0"/>
                      <a:ext cx="5940425" cy="1632585"/>
                    </a:xfrm>
                    <a:prstGeom prst="rect">
                      <a:avLst/>
                    </a:prstGeom>
                  </pic:spPr>
                </pic:pic>
              </a:graphicData>
            </a:graphic>
          </wp:inline>
        </w:drawing>
      </w:r>
    </w:p>
    <w:p w:rsidR="00A87311" w:rsidRPr="00A87311" w:rsidRDefault="00AC5EF8" w:rsidP="00A87311">
      <w:pPr>
        <w:jc w:val="center"/>
        <w:rPr>
          <w:rFonts w:ascii="Times New Roman" w:eastAsia="Times New Roman" w:hAnsi="Times New Roman" w:cs="Times New Roman"/>
          <w:b/>
          <w:color w:val="333333"/>
          <w:sz w:val="28"/>
          <w:szCs w:val="28"/>
          <w:lang w:eastAsia="ru-RU"/>
        </w:rPr>
      </w:pPr>
      <w:r w:rsidRPr="00A87311">
        <w:rPr>
          <w:rFonts w:ascii="Times New Roman" w:eastAsia="Times New Roman" w:hAnsi="Times New Roman" w:cs="Times New Roman"/>
          <w:b/>
          <w:color w:val="333333"/>
          <w:sz w:val="28"/>
          <w:szCs w:val="28"/>
          <w:lang w:eastAsia="ru-RU"/>
        </w:rPr>
        <w:t>Муниципальный контроль</w:t>
      </w:r>
      <w:r w:rsidR="00A87311" w:rsidRPr="00A87311">
        <w:rPr>
          <w:rFonts w:ascii="Times New Roman" w:hAnsi="Times New Roman" w:cs="Times New Roman"/>
          <w:b/>
          <w:sz w:val="28"/>
          <w:szCs w:val="28"/>
        </w:rPr>
        <w:t xml:space="preserve"> </w:t>
      </w:r>
      <w:r w:rsidR="00A87311" w:rsidRPr="00A87311">
        <w:rPr>
          <w:rFonts w:ascii="Times New Roman" w:eastAsia="Times New Roman" w:hAnsi="Times New Roman" w:cs="Times New Roman"/>
          <w:b/>
          <w:color w:val="333333"/>
          <w:sz w:val="28"/>
          <w:szCs w:val="28"/>
          <w:lang w:eastAsia="ru-RU"/>
        </w:rPr>
        <w:t>на автомобильном транспорте, городском наземном электрическом транспорте и в дорожном хозяйстве вне границ населенных пунктов в границах Октябрьского  района, в границах населенных пунктов сельских поселений Октябрьского  района</w:t>
      </w:r>
    </w:p>
    <w:p w:rsidR="00A87311" w:rsidRPr="00A87311" w:rsidRDefault="00A87311" w:rsidP="00A87311">
      <w:pPr>
        <w:pStyle w:val="a8"/>
        <w:ind w:firstLine="709"/>
        <w:jc w:val="both"/>
        <w:rPr>
          <w:rFonts w:ascii="Times New Roman" w:hAnsi="Times New Roman" w:cs="Times New Roman"/>
          <w:sz w:val="28"/>
          <w:szCs w:val="28"/>
          <w:lang w:eastAsia="ru-RU"/>
        </w:rPr>
      </w:pPr>
      <w:r w:rsidRPr="00E60BC9">
        <w:rPr>
          <w:rFonts w:ascii="Times New Roman" w:hAnsi="Times New Roman" w:cs="Times New Roman"/>
          <w:b/>
          <w:sz w:val="28"/>
          <w:szCs w:val="28"/>
          <w:lang w:eastAsia="ru-RU"/>
        </w:rPr>
        <w:t>Предметом муниципального контроля</w:t>
      </w:r>
      <w:r w:rsidRPr="00A87311">
        <w:rPr>
          <w:rFonts w:ascii="Times New Roman" w:hAnsi="Times New Roman" w:cs="Times New Roman"/>
          <w:sz w:val="28"/>
          <w:szCs w:val="28"/>
          <w:lang w:eastAsia="ru-RU"/>
        </w:rPr>
        <w:t xml:space="preserve">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87311" w:rsidRPr="00A87311" w:rsidRDefault="00A87311" w:rsidP="00A87311">
      <w:pPr>
        <w:pStyle w:val="a8"/>
        <w:ind w:firstLine="709"/>
        <w:jc w:val="both"/>
        <w:rPr>
          <w:rFonts w:ascii="Times New Roman" w:hAnsi="Times New Roman" w:cs="Times New Roman"/>
          <w:sz w:val="28"/>
          <w:szCs w:val="28"/>
          <w:lang w:eastAsia="ru-RU"/>
        </w:rPr>
      </w:pPr>
      <w:r w:rsidRPr="00A87311">
        <w:rPr>
          <w:rFonts w:ascii="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 Октябрьского района (далее – автомобильные дороги местного значения или автомобильные дороги общего пользования местного значения):</w:t>
      </w:r>
    </w:p>
    <w:p w:rsidR="00A87311" w:rsidRPr="00A87311" w:rsidRDefault="00A87311" w:rsidP="00A87311">
      <w:pPr>
        <w:pStyle w:val="a8"/>
        <w:ind w:firstLine="709"/>
        <w:jc w:val="both"/>
        <w:rPr>
          <w:rFonts w:ascii="Times New Roman" w:hAnsi="Times New Roman" w:cs="Times New Roman"/>
          <w:sz w:val="28"/>
          <w:szCs w:val="28"/>
          <w:lang w:eastAsia="ru-RU"/>
        </w:rPr>
      </w:pPr>
      <w:r w:rsidRPr="00A87311">
        <w:rPr>
          <w:rFonts w:ascii="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87311" w:rsidRPr="00A87311" w:rsidRDefault="00A87311" w:rsidP="00A87311">
      <w:pPr>
        <w:pStyle w:val="a8"/>
        <w:ind w:firstLine="709"/>
        <w:jc w:val="both"/>
        <w:rPr>
          <w:rFonts w:ascii="Times New Roman" w:hAnsi="Times New Roman" w:cs="Times New Roman"/>
          <w:sz w:val="28"/>
          <w:szCs w:val="28"/>
          <w:lang w:eastAsia="ru-RU"/>
        </w:rPr>
      </w:pPr>
      <w:r w:rsidRPr="00A87311">
        <w:rPr>
          <w:rFonts w:ascii="Times New Roman" w:hAnsi="Times New Roman" w:cs="Times New Roman"/>
          <w:sz w:val="28"/>
          <w:szCs w:val="28"/>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87311" w:rsidRPr="00A87311" w:rsidRDefault="00A87311" w:rsidP="00A87311">
      <w:pPr>
        <w:pStyle w:val="a8"/>
        <w:ind w:firstLine="709"/>
        <w:jc w:val="both"/>
        <w:rPr>
          <w:rFonts w:ascii="Times New Roman" w:hAnsi="Times New Roman" w:cs="Times New Roman"/>
          <w:sz w:val="28"/>
          <w:szCs w:val="28"/>
          <w:lang w:eastAsia="ru-RU"/>
        </w:rPr>
      </w:pPr>
      <w:r w:rsidRPr="00A87311">
        <w:rPr>
          <w:rFonts w:ascii="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87311" w:rsidRDefault="00A87311" w:rsidP="00A87311">
      <w:pPr>
        <w:pStyle w:val="a8"/>
        <w:ind w:firstLine="709"/>
        <w:jc w:val="both"/>
        <w:rPr>
          <w:rFonts w:ascii="Times New Roman" w:hAnsi="Times New Roman" w:cs="Times New Roman"/>
          <w:sz w:val="28"/>
          <w:szCs w:val="28"/>
          <w:lang w:val="en-US" w:eastAsia="ru-RU"/>
        </w:rPr>
      </w:pPr>
    </w:p>
    <w:p w:rsidR="00A87311" w:rsidRDefault="00A87311" w:rsidP="00A87311">
      <w:pPr>
        <w:pStyle w:val="a8"/>
        <w:ind w:firstLine="709"/>
        <w:jc w:val="both"/>
        <w:rPr>
          <w:rFonts w:ascii="Times New Roman" w:hAnsi="Times New Roman" w:cs="Times New Roman"/>
          <w:sz w:val="28"/>
          <w:szCs w:val="28"/>
          <w:lang w:val="en-US" w:eastAsia="ru-RU"/>
        </w:rPr>
      </w:pPr>
      <w:r w:rsidRPr="00E60BC9">
        <w:rPr>
          <w:rFonts w:ascii="Times New Roman" w:hAnsi="Times New Roman" w:cs="Times New Roman"/>
          <w:b/>
          <w:sz w:val="28"/>
          <w:szCs w:val="28"/>
          <w:lang w:eastAsia="ru-RU"/>
        </w:rPr>
        <w:t>Муниципальный контроль на автомобильном транспорте осуществляется Администрацией  Октябрьского района Курской области</w:t>
      </w:r>
      <w:r w:rsidRPr="00A87311">
        <w:rPr>
          <w:rFonts w:ascii="Times New Roman" w:hAnsi="Times New Roman" w:cs="Times New Roman"/>
          <w:sz w:val="28"/>
          <w:szCs w:val="28"/>
          <w:lang w:eastAsia="ru-RU"/>
        </w:rPr>
        <w:t xml:space="preserve">  (далее – администрация).</w:t>
      </w:r>
    </w:p>
    <w:p w:rsidR="00A87311" w:rsidRDefault="00A87311" w:rsidP="00A87311">
      <w:pPr>
        <w:pStyle w:val="a8"/>
        <w:ind w:firstLine="709"/>
        <w:jc w:val="both"/>
        <w:rPr>
          <w:rFonts w:ascii="Times New Roman" w:hAnsi="Times New Roman" w:cs="Times New Roman"/>
          <w:sz w:val="28"/>
          <w:szCs w:val="28"/>
          <w:lang w:val="en-US" w:eastAsia="ru-RU"/>
        </w:rPr>
      </w:pP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E60BC9">
        <w:rPr>
          <w:rFonts w:ascii="Times New Roman" w:hAnsi="Times New Roman" w:cs="Times New Roman"/>
          <w:b/>
          <w:color w:val="000000"/>
          <w:sz w:val="28"/>
          <w:szCs w:val="28"/>
        </w:rPr>
        <w:t xml:space="preserve">Объектами </w:t>
      </w:r>
      <w:bookmarkStart w:id="0" w:name="_Hlk77676821"/>
      <w:r w:rsidRPr="00E60BC9">
        <w:rPr>
          <w:rFonts w:ascii="Times New Roman" w:hAnsi="Times New Roman" w:cs="Times New Roman"/>
          <w:b/>
          <w:color w:val="000000"/>
          <w:sz w:val="28"/>
          <w:szCs w:val="28"/>
        </w:rPr>
        <w:t>муниципального контроля</w:t>
      </w:r>
      <w:r w:rsidRPr="00567818">
        <w:rPr>
          <w:rFonts w:ascii="Times New Roman" w:hAnsi="Times New Roman" w:cs="Times New Roman"/>
          <w:color w:val="000000"/>
          <w:sz w:val="28"/>
          <w:szCs w:val="28"/>
        </w:rPr>
        <w:t xml:space="preserve"> на автомобильном транспорте </w:t>
      </w:r>
      <w:bookmarkEnd w:id="0"/>
      <w:r w:rsidRPr="00567818">
        <w:rPr>
          <w:rFonts w:ascii="Times New Roman" w:hAnsi="Times New Roman" w:cs="Times New Roman"/>
          <w:color w:val="000000"/>
          <w:sz w:val="28"/>
          <w:szCs w:val="28"/>
        </w:rPr>
        <w:t>являются:</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87311" w:rsidRPr="00567818" w:rsidRDefault="00A87311" w:rsidP="00A87311">
      <w:pPr>
        <w:pStyle w:val="ConsPlusNormal"/>
        <w:ind w:firstLine="709"/>
        <w:jc w:val="both"/>
        <w:rPr>
          <w:rFonts w:ascii="Times New Roman" w:hAnsi="Times New Roman" w:cs="Times New Roman"/>
          <w:color w:val="000000"/>
          <w:sz w:val="28"/>
          <w:szCs w:val="28"/>
        </w:rPr>
      </w:pPr>
      <w:bookmarkStart w:id="1" w:name="_Hlk77675416"/>
      <w:r w:rsidRPr="00567818">
        <w:rPr>
          <w:rFonts w:ascii="Times New Roman" w:hAnsi="Times New Roman" w:cs="Times New Roman"/>
          <w:color w:val="000000"/>
          <w:sz w:val="28"/>
          <w:szCs w:val="28"/>
        </w:rPr>
        <w:t xml:space="preserve">внесение платы за </w:t>
      </w:r>
      <w:bookmarkEnd w:id="1"/>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A87311" w:rsidRPr="00567818" w:rsidRDefault="00A87311" w:rsidP="00A8731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примыкания к автомобильным дорогам местного значения, в том числе примыкания объектов дорожного сервиса.</w:t>
      </w:r>
    </w:p>
    <w:p w:rsidR="00A87311" w:rsidRPr="00A87311" w:rsidRDefault="00A87311" w:rsidP="00A87311">
      <w:pPr>
        <w:pStyle w:val="a8"/>
        <w:ind w:firstLine="709"/>
        <w:jc w:val="both"/>
        <w:rPr>
          <w:rFonts w:ascii="Times New Roman" w:hAnsi="Times New Roman" w:cs="Times New Roman"/>
          <w:sz w:val="28"/>
          <w:szCs w:val="28"/>
          <w:lang w:eastAsia="ru-RU"/>
        </w:rPr>
      </w:pPr>
    </w:p>
    <w:p w:rsidR="00A87311" w:rsidRPr="00A87311" w:rsidRDefault="00A87311" w:rsidP="00A87311">
      <w:pPr>
        <w:pStyle w:val="a8"/>
        <w:ind w:firstLine="709"/>
        <w:jc w:val="both"/>
        <w:rPr>
          <w:rFonts w:ascii="Times New Roman" w:hAnsi="Times New Roman" w:cs="Times New Roman"/>
          <w:sz w:val="28"/>
          <w:szCs w:val="28"/>
          <w:lang w:eastAsia="ru-RU"/>
        </w:rPr>
      </w:pPr>
    </w:p>
    <w:p w:rsidR="00EA3425" w:rsidRDefault="00EA3425" w:rsidP="00A87311">
      <w:pPr>
        <w:pStyle w:val="a8"/>
        <w:ind w:firstLine="709"/>
        <w:jc w:val="both"/>
        <w:rPr>
          <w:rFonts w:ascii="Times New Roman" w:hAnsi="Times New Roman" w:cs="Times New Roman"/>
          <w:bCs/>
          <w:color w:val="000000"/>
          <w:sz w:val="28"/>
          <w:szCs w:val="28"/>
        </w:rPr>
      </w:pPr>
      <w:r w:rsidRPr="00EA3425">
        <w:rPr>
          <w:rFonts w:ascii="Times New Roman" w:eastAsia="Times New Roman" w:hAnsi="Times New Roman" w:cs="Times New Roman"/>
          <w:color w:val="333333"/>
          <w:sz w:val="28"/>
          <w:szCs w:val="28"/>
          <w:lang w:eastAsia="ru-RU"/>
        </w:rPr>
        <w:t xml:space="preserve">С Положением </w:t>
      </w:r>
      <w:r w:rsidRPr="00EA3425">
        <w:rPr>
          <w:rFonts w:ascii="Times New Roman" w:hAnsi="Times New Roman" w:cs="Times New Roman"/>
          <w:bCs/>
          <w:color w:val="000000"/>
          <w:sz w:val="28"/>
          <w:szCs w:val="28"/>
        </w:rPr>
        <w:t xml:space="preserve">о муниципальном </w:t>
      </w:r>
      <w:r w:rsidR="00E60BC9">
        <w:rPr>
          <w:rFonts w:ascii="Times New Roman" w:hAnsi="Times New Roman" w:cs="Times New Roman"/>
          <w:bCs/>
          <w:color w:val="000000"/>
          <w:sz w:val="28"/>
          <w:szCs w:val="28"/>
        </w:rPr>
        <w:t xml:space="preserve">контроле </w:t>
      </w:r>
      <w:r w:rsidR="00E60BC9" w:rsidRPr="00E60BC9">
        <w:rPr>
          <w:rFonts w:ascii="Times New Roman" w:hAnsi="Times New Roman" w:cs="Times New Roman"/>
          <w:bCs/>
          <w:color w:val="000000"/>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Октябрьского  района, в границах населенных пунктов сельских поселений Октябрьского  района</w:t>
      </w:r>
      <w:r w:rsidRPr="00EA3425">
        <w:rPr>
          <w:rFonts w:ascii="Times New Roman" w:hAnsi="Times New Roman" w:cs="Times New Roman"/>
          <w:bCs/>
          <w:color w:val="000000"/>
          <w:sz w:val="28"/>
          <w:szCs w:val="28"/>
        </w:rPr>
        <w:t xml:space="preserve"> ознакомиться на официальном сайте Администрации Октябрьского района Курской области в сети интернет по ссылке </w:t>
      </w:r>
      <w:hyperlink r:id="rId6" w:history="1">
        <w:r w:rsidR="00E60BC9" w:rsidRPr="00E53FD4">
          <w:rPr>
            <w:rStyle w:val="a5"/>
            <w:rFonts w:ascii="Times New Roman" w:hAnsi="Times New Roman" w:cs="Times New Roman"/>
            <w:bCs/>
            <w:sz w:val="28"/>
            <w:szCs w:val="28"/>
          </w:rPr>
          <w:t>https://oktyabrskij-r38.gosweb.gosuslugi.ru/ofitsialno/munitsipalnyy-kontrol/transportnyy-kontrol/</w:t>
        </w:r>
      </w:hyperlink>
    </w:p>
    <w:p w:rsidR="00EA3425" w:rsidRDefault="00EA3425" w:rsidP="00EA3425">
      <w:pPr>
        <w:pStyle w:val="ConsPlusNormal"/>
        <w:ind w:firstLine="567"/>
        <w:jc w:val="both"/>
        <w:rPr>
          <w:rFonts w:ascii="Times New Roman" w:hAnsi="Times New Roman" w:cs="Times New Roman"/>
          <w:color w:val="333333"/>
          <w:sz w:val="28"/>
          <w:szCs w:val="28"/>
          <w:lang w:eastAsia="ru-RU"/>
        </w:rPr>
      </w:pPr>
    </w:p>
    <w:p w:rsidR="00EA3425" w:rsidRPr="00AC5EF8" w:rsidRDefault="00EA3425" w:rsidP="00EA3425">
      <w:pPr>
        <w:pStyle w:val="ConsPlusNormal"/>
        <w:ind w:firstLine="567"/>
        <w:jc w:val="both"/>
        <w:rPr>
          <w:rFonts w:ascii="Times New Roman" w:hAnsi="Times New Roman" w:cs="Times New Roman"/>
          <w:color w:val="333333"/>
          <w:sz w:val="28"/>
          <w:szCs w:val="28"/>
          <w:lang w:eastAsia="ru-RU"/>
        </w:rPr>
      </w:pPr>
    </w:p>
    <w:p w:rsidR="00EA3425" w:rsidRPr="00EA3425" w:rsidRDefault="00EA3425" w:rsidP="00EA3425">
      <w:pPr>
        <w:shd w:val="clear" w:color="auto" w:fill="FFFFFF"/>
        <w:spacing w:after="150" w:line="240" w:lineRule="auto"/>
        <w:ind w:firstLine="567"/>
        <w:jc w:val="both"/>
        <w:rPr>
          <w:rFonts w:ascii="Times New Roman" w:eastAsia="Times New Roman" w:hAnsi="Times New Roman" w:cs="Times New Roman"/>
          <w:b/>
          <w:color w:val="333333"/>
          <w:sz w:val="28"/>
          <w:szCs w:val="28"/>
          <w:lang w:eastAsia="ru-RU"/>
        </w:rPr>
      </w:pPr>
      <w:r w:rsidRPr="00EA3425">
        <w:rPr>
          <w:rFonts w:ascii="Times New Roman" w:eastAsia="Times New Roman" w:hAnsi="Times New Roman" w:cs="Times New Roman"/>
          <w:b/>
          <w:color w:val="333333"/>
          <w:sz w:val="28"/>
          <w:szCs w:val="28"/>
          <w:lang w:eastAsia="ru-RU"/>
        </w:rPr>
        <w:t>Контактные данные:</w:t>
      </w:r>
    </w:p>
    <w:p w:rsidR="00AC5EF8" w:rsidRPr="00EA3425" w:rsidRDefault="00AC5EF8" w:rsidP="00EA3425">
      <w:pPr>
        <w:shd w:val="clear" w:color="auto" w:fill="FFFFFF"/>
        <w:spacing w:after="150" w:line="240" w:lineRule="auto"/>
        <w:ind w:firstLine="567"/>
        <w:jc w:val="both"/>
        <w:rPr>
          <w:rFonts w:ascii="Times New Roman" w:eastAsia="Times New Roman" w:hAnsi="Times New Roman" w:cs="Times New Roman"/>
          <w:color w:val="333333"/>
          <w:sz w:val="28"/>
          <w:szCs w:val="28"/>
          <w:lang w:eastAsia="ru-RU"/>
        </w:rPr>
      </w:pPr>
      <w:r w:rsidRPr="00AC5EF8">
        <w:rPr>
          <w:rFonts w:ascii="Times New Roman" w:eastAsia="Times New Roman" w:hAnsi="Times New Roman" w:cs="Times New Roman"/>
          <w:color w:val="333333"/>
          <w:sz w:val="28"/>
          <w:szCs w:val="28"/>
          <w:lang w:eastAsia="ru-RU"/>
        </w:rPr>
        <w:t xml:space="preserve">Контрольный орган расположен по адресу: </w:t>
      </w:r>
      <w:r w:rsidRPr="00EA3425">
        <w:rPr>
          <w:rFonts w:ascii="Times New Roman" w:eastAsia="Times New Roman" w:hAnsi="Times New Roman" w:cs="Times New Roman"/>
          <w:color w:val="333333"/>
          <w:sz w:val="28"/>
          <w:szCs w:val="28"/>
          <w:lang w:eastAsia="ru-RU"/>
        </w:rPr>
        <w:t>Курская область, Октябрьский район, п. Прямицыно, ул. Октябрьская, д. 134</w:t>
      </w:r>
    </w:p>
    <w:p w:rsidR="00AC5EF8" w:rsidRPr="00EA3425" w:rsidRDefault="00AC5EF8" w:rsidP="00EA3425">
      <w:pPr>
        <w:shd w:val="clear" w:color="auto" w:fill="FFFFFF"/>
        <w:spacing w:after="150" w:line="240" w:lineRule="auto"/>
        <w:ind w:firstLine="567"/>
        <w:jc w:val="both"/>
        <w:rPr>
          <w:rFonts w:ascii="Times New Roman" w:eastAsia="Times New Roman" w:hAnsi="Times New Roman" w:cs="Times New Roman"/>
          <w:color w:val="333333"/>
          <w:sz w:val="28"/>
          <w:szCs w:val="28"/>
          <w:lang w:eastAsia="ru-RU"/>
        </w:rPr>
      </w:pPr>
      <w:r w:rsidRPr="00EA3425">
        <w:rPr>
          <w:rFonts w:ascii="Times New Roman" w:eastAsia="Times New Roman" w:hAnsi="Times New Roman" w:cs="Times New Roman"/>
          <w:color w:val="333333"/>
          <w:sz w:val="28"/>
          <w:szCs w:val="28"/>
          <w:lang w:eastAsia="ru-RU"/>
        </w:rPr>
        <w:t>телефон 8-47142-2-13-36</w:t>
      </w:r>
    </w:p>
    <w:p w:rsidR="00AC5EF8" w:rsidRPr="00EA3425" w:rsidRDefault="00AC5EF8" w:rsidP="00EA3425">
      <w:pPr>
        <w:shd w:val="clear" w:color="auto" w:fill="FFFFFF"/>
        <w:spacing w:after="150" w:line="240" w:lineRule="auto"/>
        <w:ind w:firstLine="567"/>
        <w:jc w:val="both"/>
        <w:rPr>
          <w:rFonts w:ascii="Times New Roman" w:eastAsia="Times New Roman" w:hAnsi="Times New Roman" w:cs="Times New Roman"/>
          <w:color w:val="333333"/>
          <w:sz w:val="28"/>
          <w:szCs w:val="28"/>
          <w:lang w:eastAsia="ru-RU"/>
        </w:rPr>
      </w:pPr>
      <w:r w:rsidRPr="00EA3425">
        <w:rPr>
          <w:rFonts w:ascii="Times New Roman" w:eastAsia="Times New Roman" w:hAnsi="Times New Roman" w:cs="Times New Roman"/>
          <w:color w:val="333333"/>
          <w:sz w:val="28"/>
          <w:szCs w:val="28"/>
          <w:lang w:eastAsia="ru-RU"/>
        </w:rPr>
        <w:t xml:space="preserve">адрес электронной почты: </w:t>
      </w:r>
      <w:hyperlink r:id="rId7" w:history="1">
        <w:r w:rsidRPr="00EA3425">
          <w:rPr>
            <w:rStyle w:val="a5"/>
            <w:rFonts w:ascii="Times New Roman" w:eastAsia="Times New Roman" w:hAnsi="Times New Roman" w:cs="Times New Roman"/>
            <w:sz w:val="28"/>
            <w:szCs w:val="28"/>
            <w:lang w:val="en-US" w:eastAsia="ru-RU"/>
          </w:rPr>
          <w:t>admokt</w:t>
        </w:r>
        <w:r w:rsidRPr="00EA3425">
          <w:rPr>
            <w:rStyle w:val="a5"/>
            <w:rFonts w:ascii="Times New Roman" w:eastAsia="Times New Roman" w:hAnsi="Times New Roman" w:cs="Times New Roman"/>
            <w:sz w:val="28"/>
            <w:szCs w:val="28"/>
            <w:lang w:eastAsia="ru-RU"/>
          </w:rPr>
          <w:t>@</w:t>
        </w:r>
        <w:r w:rsidRPr="00EA3425">
          <w:rPr>
            <w:rStyle w:val="a5"/>
            <w:rFonts w:ascii="Times New Roman" w:eastAsia="Times New Roman" w:hAnsi="Times New Roman" w:cs="Times New Roman"/>
            <w:sz w:val="28"/>
            <w:szCs w:val="28"/>
            <w:lang w:val="en-US" w:eastAsia="ru-RU"/>
          </w:rPr>
          <w:t>list</w:t>
        </w:r>
        <w:r w:rsidRPr="00EA3425">
          <w:rPr>
            <w:rStyle w:val="a5"/>
            <w:rFonts w:ascii="Times New Roman" w:eastAsia="Times New Roman" w:hAnsi="Times New Roman" w:cs="Times New Roman"/>
            <w:sz w:val="28"/>
            <w:szCs w:val="28"/>
            <w:lang w:eastAsia="ru-RU"/>
          </w:rPr>
          <w:t>.</w:t>
        </w:r>
        <w:r w:rsidRPr="00EA3425">
          <w:rPr>
            <w:rStyle w:val="a5"/>
            <w:rFonts w:ascii="Times New Roman" w:eastAsia="Times New Roman" w:hAnsi="Times New Roman" w:cs="Times New Roman"/>
            <w:sz w:val="28"/>
            <w:szCs w:val="28"/>
            <w:lang w:val="en-US" w:eastAsia="ru-RU"/>
          </w:rPr>
          <w:t>ru</w:t>
        </w:r>
      </w:hyperlink>
    </w:p>
    <w:p w:rsidR="00AC5EF8" w:rsidRPr="00EA3425" w:rsidRDefault="00AC5EF8" w:rsidP="00EA3425">
      <w:pPr>
        <w:shd w:val="clear" w:color="auto" w:fill="FFFFFF"/>
        <w:spacing w:after="150" w:line="240" w:lineRule="auto"/>
        <w:ind w:firstLine="567"/>
        <w:jc w:val="both"/>
        <w:rPr>
          <w:rFonts w:ascii="Times New Roman" w:eastAsia="Times New Roman" w:hAnsi="Times New Roman" w:cs="Times New Roman"/>
          <w:color w:val="333333"/>
          <w:sz w:val="28"/>
          <w:szCs w:val="28"/>
          <w:lang w:eastAsia="ru-RU"/>
        </w:rPr>
      </w:pPr>
      <w:r w:rsidRPr="00AC5EF8">
        <w:rPr>
          <w:rFonts w:ascii="Times New Roman" w:eastAsia="Times New Roman" w:hAnsi="Times New Roman" w:cs="Times New Roman"/>
          <w:color w:val="333333"/>
          <w:sz w:val="28"/>
          <w:szCs w:val="28"/>
          <w:lang w:eastAsia="ru-RU"/>
        </w:rPr>
        <w:t> Режим работы: ежедневно кроме субботы и воскресенья с 08:00 до 1</w:t>
      </w:r>
      <w:r w:rsidRPr="00EA3425">
        <w:rPr>
          <w:rFonts w:ascii="Times New Roman" w:eastAsia="Times New Roman" w:hAnsi="Times New Roman" w:cs="Times New Roman"/>
          <w:color w:val="333333"/>
          <w:sz w:val="28"/>
          <w:szCs w:val="28"/>
          <w:lang w:eastAsia="ru-RU"/>
        </w:rPr>
        <w:t>7:30</w:t>
      </w:r>
      <w:r w:rsidRPr="00AC5EF8">
        <w:rPr>
          <w:rFonts w:ascii="Times New Roman" w:eastAsia="Times New Roman" w:hAnsi="Times New Roman" w:cs="Times New Roman"/>
          <w:color w:val="333333"/>
          <w:sz w:val="28"/>
          <w:szCs w:val="28"/>
          <w:lang w:eastAsia="ru-RU"/>
        </w:rPr>
        <w:t>, перерыв с 1</w:t>
      </w:r>
      <w:r w:rsidRPr="00EA3425">
        <w:rPr>
          <w:rFonts w:ascii="Times New Roman" w:eastAsia="Times New Roman" w:hAnsi="Times New Roman" w:cs="Times New Roman"/>
          <w:color w:val="333333"/>
          <w:sz w:val="28"/>
          <w:szCs w:val="28"/>
          <w:lang w:eastAsia="ru-RU"/>
        </w:rPr>
        <w:t>3</w:t>
      </w:r>
      <w:r w:rsidRPr="00AC5EF8">
        <w:rPr>
          <w:rFonts w:ascii="Times New Roman" w:eastAsia="Times New Roman" w:hAnsi="Times New Roman" w:cs="Times New Roman"/>
          <w:color w:val="333333"/>
          <w:sz w:val="28"/>
          <w:szCs w:val="28"/>
          <w:lang w:eastAsia="ru-RU"/>
        </w:rPr>
        <w:t>:00 до 1</w:t>
      </w:r>
      <w:r w:rsidRPr="00EA3425">
        <w:rPr>
          <w:rFonts w:ascii="Times New Roman" w:eastAsia="Times New Roman" w:hAnsi="Times New Roman" w:cs="Times New Roman"/>
          <w:color w:val="333333"/>
          <w:sz w:val="28"/>
          <w:szCs w:val="28"/>
          <w:lang w:eastAsia="ru-RU"/>
        </w:rPr>
        <w:t>4</w:t>
      </w:r>
      <w:r w:rsidRPr="00AC5EF8">
        <w:rPr>
          <w:rFonts w:ascii="Times New Roman" w:eastAsia="Times New Roman" w:hAnsi="Times New Roman" w:cs="Times New Roman"/>
          <w:color w:val="333333"/>
          <w:sz w:val="28"/>
          <w:szCs w:val="28"/>
          <w:lang w:eastAsia="ru-RU"/>
        </w:rPr>
        <w:t>:00</w:t>
      </w:r>
    </w:p>
    <w:p w:rsidR="00D114D3" w:rsidRDefault="00D114D3"/>
    <w:sectPr w:rsidR="00D114D3" w:rsidSect="00D114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5625E0"/>
    <w:multiLevelType w:val="multilevel"/>
    <w:tmpl w:val="72022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C5EF8"/>
    <w:rsid w:val="00190DAF"/>
    <w:rsid w:val="00390756"/>
    <w:rsid w:val="00A87311"/>
    <w:rsid w:val="00AB3B6B"/>
    <w:rsid w:val="00AC5EF8"/>
    <w:rsid w:val="00B76A59"/>
    <w:rsid w:val="00D114D3"/>
    <w:rsid w:val="00E60BC9"/>
    <w:rsid w:val="00EA3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4D3"/>
  </w:style>
  <w:style w:type="paragraph" w:styleId="2">
    <w:name w:val="heading 2"/>
    <w:basedOn w:val="a"/>
    <w:link w:val="20"/>
    <w:uiPriority w:val="9"/>
    <w:qFormat/>
    <w:rsid w:val="00AC5E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5EF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5E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5EF8"/>
    <w:rPr>
      <w:b/>
      <w:bCs/>
    </w:rPr>
  </w:style>
  <w:style w:type="character" w:styleId="a5">
    <w:name w:val="Hyperlink"/>
    <w:basedOn w:val="a0"/>
    <w:uiPriority w:val="99"/>
    <w:unhideWhenUsed/>
    <w:rsid w:val="00AC5EF8"/>
    <w:rPr>
      <w:color w:val="0000FF"/>
      <w:u w:val="single"/>
    </w:rPr>
  </w:style>
  <w:style w:type="paragraph" w:customStyle="1" w:styleId="ConsPlusNormal">
    <w:name w:val="ConsPlusNormal"/>
    <w:link w:val="ConsPlusNormal1"/>
    <w:uiPriority w:val="99"/>
    <w:rsid w:val="00AC5EF8"/>
    <w:pPr>
      <w:suppressAutoHyphens/>
      <w:autoSpaceDE w:val="0"/>
      <w:spacing w:after="0" w:line="240" w:lineRule="auto"/>
      <w:ind w:firstLine="720"/>
    </w:pPr>
    <w:rPr>
      <w:rFonts w:ascii="Arial" w:eastAsia="Times New Roman" w:hAnsi="Arial" w:cs="Arial"/>
      <w:sz w:val="20"/>
      <w:szCs w:val="20"/>
      <w:lang w:eastAsia="zh-CN"/>
    </w:rPr>
  </w:style>
  <w:style w:type="paragraph" w:styleId="a6">
    <w:name w:val="Balloon Text"/>
    <w:basedOn w:val="a"/>
    <w:link w:val="a7"/>
    <w:uiPriority w:val="99"/>
    <w:semiHidden/>
    <w:unhideWhenUsed/>
    <w:rsid w:val="00AC5E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C5EF8"/>
    <w:rPr>
      <w:rFonts w:ascii="Tahoma" w:hAnsi="Tahoma" w:cs="Tahoma"/>
      <w:sz w:val="16"/>
      <w:szCs w:val="16"/>
    </w:rPr>
  </w:style>
  <w:style w:type="paragraph" w:styleId="a8">
    <w:name w:val="No Spacing"/>
    <w:uiPriority w:val="1"/>
    <w:qFormat/>
    <w:rsid w:val="00A87311"/>
    <w:pPr>
      <w:spacing w:after="0" w:line="240" w:lineRule="auto"/>
    </w:pPr>
  </w:style>
  <w:style w:type="character" w:customStyle="1" w:styleId="ConsPlusNormal1">
    <w:name w:val="ConsPlusNormal1"/>
    <w:link w:val="ConsPlusNormal"/>
    <w:uiPriority w:val="99"/>
    <w:locked/>
    <w:rsid w:val="00A87311"/>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840240505">
      <w:bodyDiv w:val="1"/>
      <w:marLeft w:val="0"/>
      <w:marRight w:val="0"/>
      <w:marTop w:val="0"/>
      <w:marBottom w:val="0"/>
      <w:divBdr>
        <w:top w:val="none" w:sz="0" w:space="0" w:color="auto"/>
        <w:left w:val="none" w:sz="0" w:space="0" w:color="auto"/>
        <w:bottom w:val="none" w:sz="0" w:space="0" w:color="auto"/>
        <w:right w:val="none" w:sz="0" w:space="0" w:color="auto"/>
      </w:divBdr>
      <w:divsChild>
        <w:div w:id="504129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mokt@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ktyabrskij-r38.gosweb.gosuslugi.ru/ofitsialno/munitsipalnyy-kontrol/transportnyy-kontro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779</Words>
  <Characters>4442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5</cp:revision>
  <dcterms:created xsi:type="dcterms:W3CDTF">2023-12-13T08:22:00Z</dcterms:created>
  <dcterms:modified xsi:type="dcterms:W3CDTF">2023-12-13T13:31:00Z</dcterms:modified>
</cp:coreProperties>
</file>