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F6" w:rsidRPr="00C75AF6" w:rsidRDefault="00C75AF6" w:rsidP="00C75AF6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75AF6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Месячник гражданской обороны в Курской области</w:t>
      </w:r>
    </w:p>
    <w:p w:rsidR="00C75AF6" w:rsidRPr="00C75AF6" w:rsidRDefault="00C75AF6" w:rsidP="00C75AF6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75A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75AF6" w:rsidRPr="00C75AF6" w:rsidRDefault="00C75AF6" w:rsidP="00C75AF6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75A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В соответствии с приказом Главного управления МЧС России по Курской области от 16.09.2022 № 522 «О проведении в Главном управлении МЧС России по Курской области и областных учреждениях месячника гражданской обороны в 2022 году» в период с 1 по 31 октября 2022 года проводится месячник гражданской обороны в Главном управлении МЧС России по Курской области (далее - Главное управление) и областных учреждениях.</w:t>
      </w:r>
    </w:p>
    <w:p w:rsidR="00C75AF6" w:rsidRPr="00C75AF6" w:rsidRDefault="00C75AF6" w:rsidP="00C75AF6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75A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В период прохождения месячника гражданской обороны проводятся следующие мероприятия:</w:t>
      </w:r>
    </w:p>
    <w:p w:rsidR="00C75AF6" w:rsidRPr="00C75AF6" w:rsidRDefault="00C75AF6" w:rsidP="00C75AF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75A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проведение Всероссийских открытых уроков с обучающимися, приуроченных к 90-летию со дня образования гражданской обороны Российской Федерации, с проведением тренировок по защите детей и персонала образовательных организаций от ЧС;</w:t>
      </w:r>
    </w:p>
    <w:p w:rsidR="00C75AF6" w:rsidRPr="00C75AF6" w:rsidRDefault="00C75AF6" w:rsidP="00C75AF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75A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проведение в учебно-консультационных пунктах органов местного самоуправления занятий с неработающим населением, в том числе лекций, вечеров вопросов и ответов, консультаций, показов учебных фильмов по тематике гражданская оборона;</w:t>
      </w:r>
    </w:p>
    <w:p w:rsidR="00C75AF6" w:rsidRPr="00C75AF6" w:rsidRDefault="00C75AF6" w:rsidP="00C75AF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75A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проведение интернет-викторин, квестов и конкурсов на знание действий в случае возникновения ЧС среди детей и молодежи.</w:t>
      </w:r>
    </w:p>
    <w:p w:rsidR="00C75AF6" w:rsidRPr="00C75AF6" w:rsidRDefault="00C75AF6" w:rsidP="00C75AF6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bookmarkStart w:id="0" w:name="_GoBack"/>
      <w:bookmarkEnd w:id="0"/>
      <w:r w:rsidRPr="00C75A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75AF6" w:rsidRPr="00C75AF6" w:rsidRDefault="00C75AF6" w:rsidP="00C75AF6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75AF6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C75AF6" w:rsidRPr="00C75AF6" w:rsidRDefault="00C75AF6" w:rsidP="00C75AF6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75AF6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C75AF6" w:rsidRPr="00C75AF6" w:rsidRDefault="00C75AF6" w:rsidP="00C75AF6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75AF6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C75AF6" w:rsidRPr="00C75AF6" w:rsidRDefault="00C75AF6" w:rsidP="00C75AF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75AF6">
        <w:rPr>
          <w:rFonts w:ascii="Helvetica" w:eastAsia="Times New Roman" w:hAnsi="Helvetica" w:cs="Helvetica"/>
          <w:color w:val="555555"/>
          <w:sz w:val="28"/>
          <w:szCs w:val="28"/>
          <w:u w:val="single"/>
          <w:lang w:eastAsia="ru-RU"/>
        </w:rPr>
        <w:t>ОНД и ПР по г. Курчатову, Курчатовскому и Октябрьскому районам</w:t>
      </w:r>
    </w:p>
    <w:p w:rsidR="00E0093B" w:rsidRPr="00C75AF6" w:rsidRDefault="00E0093B" w:rsidP="00C75AF6"/>
    <w:sectPr w:rsidR="00E0093B" w:rsidRPr="00C75AF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02C0"/>
    <w:multiLevelType w:val="multilevel"/>
    <w:tmpl w:val="DF9E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C61EA8"/>
    <w:multiLevelType w:val="multilevel"/>
    <w:tmpl w:val="AF5C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ED54E4"/>
    <w:multiLevelType w:val="multilevel"/>
    <w:tmpl w:val="D84A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0066DD"/>
    <w:multiLevelType w:val="multilevel"/>
    <w:tmpl w:val="F9C2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7277A9"/>
    <w:multiLevelType w:val="multilevel"/>
    <w:tmpl w:val="A1C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26848"/>
    <w:rsid w:val="00001E5F"/>
    <w:rsid w:val="00003CF9"/>
    <w:rsid w:val="00024E82"/>
    <w:rsid w:val="00036954"/>
    <w:rsid w:val="000755BA"/>
    <w:rsid w:val="00101651"/>
    <w:rsid w:val="00185BA2"/>
    <w:rsid w:val="001A3520"/>
    <w:rsid w:val="001A4D5A"/>
    <w:rsid w:val="001D1D61"/>
    <w:rsid w:val="00226719"/>
    <w:rsid w:val="002477D3"/>
    <w:rsid w:val="00277B3D"/>
    <w:rsid w:val="002B4EB8"/>
    <w:rsid w:val="002B7E0F"/>
    <w:rsid w:val="0031551F"/>
    <w:rsid w:val="00356848"/>
    <w:rsid w:val="0036111B"/>
    <w:rsid w:val="004158F4"/>
    <w:rsid w:val="004323D3"/>
    <w:rsid w:val="00457DB8"/>
    <w:rsid w:val="00484CDF"/>
    <w:rsid w:val="004976CF"/>
    <w:rsid w:val="004A0A4A"/>
    <w:rsid w:val="004A3FF4"/>
    <w:rsid w:val="004C5BD1"/>
    <w:rsid w:val="004C7DC7"/>
    <w:rsid w:val="004E574D"/>
    <w:rsid w:val="00515804"/>
    <w:rsid w:val="00560C54"/>
    <w:rsid w:val="00566013"/>
    <w:rsid w:val="0057261D"/>
    <w:rsid w:val="005C5C72"/>
    <w:rsid w:val="005D2DBC"/>
    <w:rsid w:val="005F673D"/>
    <w:rsid w:val="00673BB9"/>
    <w:rsid w:val="006F1F96"/>
    <w:rsid w:val="0077209F"/>
    <w:rsid w:val="007D3475"/>
    <w:rsid w:val="007F1AA3"/>
    <w:rsid w:val="00803BA8"/>
    <w:rsid w:val="00826848"/>
    <w:rsid w:val="0086086D"/>
    <w:rsid w:val="0086653C"/>
    <w:rsid w:val="008760CE"/>
    <w:rsid w:val="009F7B9F"/>
    <w:rsid w:val="00A501B4"/>
    <w:rsid w:val="00A854C2"/>
    <w:rsid w:val="00B3418F"/>
    <w:rsid w:val="00B51092"/>
    <w:rsid w:val="00BF74F2"/>
    <w:rsid w:val="00C40FC8"/>
    <w:rsid w:val="00C75AF6"/>
    <w:rsid w:val="00CA4045"/>
    <w:rsid w:val="00CC5942"/>
    <w:rsid w:val="00D61AB6"/>
    <w:rsid w:val="00DE647B"/>
    <w:rsid w:val="00E0093B"/>
    <w:rsid w:val="00E07795"/>
    <w:rsid w:val="00E41E1A"/>
    <w:rsid w:val="00E67492"/>
    <w:rsid w:val="00E73FC5"/>
    <w:rsid w:val="00EE4772"/>
    <w:rsid w:val="00F04E91"/>
    <w:rsid w:val="00F42A58"/>
    <w:rsid w:val="00F43BEF"/>
    <w:rsid w:val="00F84160"/>
    <w:rsid w:val="00FF04C7"/>
    <w:rsid w:val="00FF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5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848"/>
    <w:rPr>
      <w:b/>
      <w:bCs/>
    </w:rPr>
  </w:style>
  <w:style w:type="character" w:styleId="a5">
    <w:name w:val="Hyperlink"/>
    <w:basedOn w:val="a0"/>
    <w:uiPriority w:val="99"/>
    <w:semiHidden/>
    <w:unhideWhenUsed/>
    <w:rsid w:val="00A854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092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36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501B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15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86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6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32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dcterms:created xsi:type="dcterms:W3CDTF">2022-11-11T09:13:00Z</dcterms:created>
  <dcterms:modified xsi:type="dcterms:W3CDTF">2022-11-11T12:10:00Z</dcterms:modified>
</cp:coreProperties>
</file>