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CF" w:rsidRPr="004976CF" w:rsidRDefault="004976CF" w:rsidP="004976CF">
      <w:pPr>
        <w:shd w:val="clear" w:color="auto" w:fill="FFFFFF"/>
        <w:spacing w:before="331" w:after="0" w:line="331" w:lineRule="atLeast"/>
        <w:ind w:left="-567" w:firstLine="68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976C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летние жаркие дни люди предпочитают провести свободное время на </w:t>
      </w:r>
      <w:r w:rsidRPr="004976C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берегу водоема, Но следует всегда помнить, что водоемы являются местом </w:t>
      </w:r>
      <w:r w:rsidRPr="004976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повышенной опасности.</w:t>
      </w:r>
    </w:p>
    <w:p w:rsidR="004976CF" w:rsidRPr="004976CF" w:rsidRDefault="004976CF" w:rsidP="004976CF">
      <w:pPr>
        <w:shd w:val="clear" w:color="auto" w:fill="FFFFFF"/>
        <w:spacing w:before="10" w:after="0" w:line="331" w:lineRule="atLeast"/>
        <w:ind w:left="-567" w:firstLine="68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976C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 сожалению, ни одно лето не обходится без жертв на воде. Абсолютное </w:t>
      </w:r>
      <w:r w:rsidRPr="004976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большинство несчастных случаев фиксируется в конце рабочей недели, в </w:t>
      </w:r>
      <w:r w:rsidRPr="004976C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выходные и праздничные дни, в вечернее время суток на водоемах, где нет </w:t>
      </w:r>
      <w:r w:rsidRPr="004976C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сезонных спасательных постов, в местах, не оборудованных для купания. </w:t>
      </w:r>
      <w:r w:rsidRPr="004976C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Как ни прискорбно, но в большинстве своем это жертвы собственной </w:t>
      </w:r>
      <w:r w:rsidRPr="004976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неосторожности. Основными причинами гибели людей на воде </w:t>
      </w:r>
      <w:proofErr w:type="gramStart"/>
      <w:r w:rsidRPr="004976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являются</w:t>
      </w:r>
      <w:proofErr w:type="gramEnd"/>
      <w:r w:rsidRPr="004976C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</w:t>
      </w:r>
      <w:r w:rsidRPr="004976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несоблюдение элементарных правил поведения на воде, купание в состоянии </w:t>
      </w:r>
      <w:r w:rsidRPr="004976C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алкогольного опьянения, а также купание в необорудованных местах, Как </w:t>
      </w:r>
      <w:r w:rsidRPr="004976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правило, несчастные случаи с участием детей происходят вследствие купания без </w:t>
      </w:r>
      <w:r w:rsidRPr="004976C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присмотра взрослых.</w:t>
      </w:r>
    </w:p>
    <w:p w:rsidR="004976CF" w:rsidRPr="004976CF" w:rsidRDefault="004976CF" w:rsidP="004976CF">
      <w:pPr>
        <w:shd w:val="clear" w:color="auto" w:fill="FFFFFF"/>
        <w:spacing w:after="0" w:line="331" w:lineRule="atLeast"/>
        <w:ind w:left="-567" w:right="14" w:firstLine="128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976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последнее время мы чаще можем говорить о местах отдыха у воды, а не </w:t>
      </w:r>
      <w:r w:rsidRPr="004976C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местах купания, поэтому необходимо обязательно обращать внимание на знаки и информационные щиты, установленные вблизи водоемов.  </w:t>
      </w:r>
      <w:r w:rsidRPr="004976C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Напомним основные правила безопасности на воде;</w:t>
      </w:r>
    </w:p>
    <w:p w:rsidR="004976CF" w:rsidRPr="004976CF" w:rsidRDefault="004976CF" w:rsidP="004976CF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976C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-купаться   следует   только   на   оборудованных   зонах   отдыха   и   пляжах;</w:t>
      </w:r>
    </w:p>
    <w:p w:rsidR="004976CF" w:rsidRPr="004976CF" w:rsidRDefault="004976CF" w:rsidP="004976CF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976CF">
        <w:rPr>
          <w:rFonts w:ascii="Times New Roman" w:eastAsia="Times New Roman" w:hAnsi="Times New Roman" w:cs="Times New Roman"/>
          <w:color w:val="555555"/>
          <w:spacing w:val="1"/>
          <w:sz w:val="24"/>
          <w:szCs w:val="24"/>
          <w:lang w:eastAsia="ru-RU"/>
        </w:rPr>
        <w:t>-нельзя  оставлять детей у воды без присмотра;</w:t>
      </w:r>
    </w:p>
    <w:p w:rsidR="004976CF" w:rsidRPr="004976CF" w:rsidRDefault="004976CF" w:rsidP="004976CF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976CF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-если   вы   не  умеете   плавать,   не  следует   заходить  в   воду  выше пояса;</w:t>
      </w:r>
    </w:p>
    <w:p w:rsidR="004976CF" w:rsidRPr="004976CF" w:rsidRDefault="004976CF" w:rsidP="004976CF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976CF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lang w:eastAsia="ru-RU"/>
        </w:rPr>
        <w:t>-находиться в воде не более 20 минут, при переохлаждении могут возникнуть</w:t>
      </w:r>
      <w:r w:rsidRPr="004976CF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lang w:eastAsia="ru-RU"/>
        </w:rPr>
        <w:br/>
      </w:r>
      <w:r w:rsidRPr="004976CF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судороги;</w:t>
      </w:r>
    </w:p>
    <w:p w:rsidR="004976CF" w:rsidRPr="004976CF" w:rsidRDefault="004976CF" w:rsidP="004976CF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976CF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lang w:eastAsia="ru-RU"/>
        </w:rPr>
        <w:t>-нельзя нырять с мостов, пристаней, даже в тех местах, где ныряли прошлым.</w:t>
      </w:r>
      <w:proofErr w:type="gramStart"/>
      <w:r w:rsidRPr="004976CF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lang w:eastAsia="ru-RU"/>
        </w:rPr>
        <w:br/>
      </w:r>
      <w:r w:rsidRPr="004976CF">
        <w:rPr>
          <w:rFonts w:ascii="Times New Roman" w:eastAsia="Times New Roman" w:hAnsi="Times New Roman" w:cs="Times New Roman"/>
          <w:color w:val="555555"/>
          <w:spacing w:val="6"/>
          <w:sz w:val="24"/>
          <w:szCs w:val="24"/>
          <w:lang w:eastAsia="ru-RU"/>
        </w:rPr>
        <w:t>-</w:t>
      </w:r>
      <w:proofErr w:type="gramEnd"/>
      <w:r w:rsidRPr="004976CF">
        <w:rPr>
          <w:rFonts w:ascii="Times New Roman" w:eastAsia="Times New Roman" w:hAnsi="Times New Roman" w:cs="Times New Roman"/>
          <w:color w:val="555555"/>
          <w:spacing w:val="6"/>
          <w:sz w:val="24"/>
          <w:szCs w:val="24"/>
          <w:lang w:eastAsia="ru-RU"/>
        </w:rPr>
        <w:t>летом, так как за год мог понизиться уровень воды или было что-то брошено в</w:t>
      </w:r>
      <w:r w:rsidRPr="004976CF">
        <w:rPr>
          <w:rFonts w:ascii="Times New Roman" w:eastAsia="Times New Roman" w:hAnsi="Times New Roman" w:cs="Times New Roman"/>
          <w:color w:val="555555"/>
          <w:spacing w:val="6"/>
          <w:sz w:val="24"/>
          <w:szCs w:val="24"/>
          <w:lang w:eastAsia="ru-RU"/>
        </w:rPr>
        <w:br/>
      </w:r>
      <w:r w:rsidRPr="004976CF">
        <w:rPr>
          <w:rFonts w:ascii="Times New Roman" w:eastAsia="Times New Roman" w:hAnsi="Times New Roman" w:cs="Times New Roman"/>
          <w:color w:val="555555"/>
          <w:spacing w:val="-6"/>
          <w:sz w:val="24"/>
          <w:szCs w:val="24"/>
          <w:lang w:eastAsia="ru-RU"/>
        </w:rPr>
        <w:t>воду;</w:t>
      </w:r>
    </w:p>
    <w:p w:rsidR="004976CF" w:rsidRPr="004976CF" w:rsidRDefault="004976CF" w:rsidP="004976CF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976C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4976CF">
        <w:rPr>
          <w:rFonts w:ascii="Times New Roman" w:eastAsia="Times New Roman" w:hAnsi="Times New Roman" w:cs="Times New Roman"/>
          <w:color w:val="555555"/>
          <w:spacing w:val="-1"/>
          <w:sz w:val="24"/>
          <w:szCs w:val="24"/>
          <w:lang w:eastAsia="ru-RU"/>
        </w:rPr>
        <w:t>прыгать    с    берега    в    незнакомых    местах    категорически    запрещается;</w:t>
      </w:r>
    </w:p>
    <w:p w:rsidR="004976CF" w:rsidRPr="004976CF" w:rsidRDefault="004976CF" w:rsidP="004976CF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976C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-нельзя заплывать за буйки, так как они ограничивают акваторию с проверенным</w:t>
      </w:r>
      <w:r w:rsidRPr="004976C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4976CF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дном - там нет водоворотов;</w:t>
      </w:r>
    </w:p>
    <w:p w:rsidR="004976CF" w:rsidRPr="004976CF" w:rsidRDefault="004976CF" w:rsidP="004976CF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976CF">
        <w:rPr>
          <w:rFonts w:ascii="Times New Roman" w:eastAsia="Times New Roman" w:hAnsi="Times New Roman" w:cs="Times New Roman"/>
          <w:color w:val="555555"/>
          <w:spacing w:val="7"/>
          <w:sz w:val="24"/>
          <w:szCs w:val="24"/>
          <w:lang w:eastAsia="ru-RU"/>
        </w:rPr>
        <w:t>-если вы оказались в водовороте, не теряйтесь, наберите больше воздуха в</w:t>
      </w:r>
      <w:r w:rsidRPr="004976CF">
        <w:rPr>
          <w:rFonts w:ascii="Times New Roman" w:eastAsia="Times New Roman" w:hAnsi="Times New Roman" w:cs="Times New Roman"/>
          <w:color w:val="555555"/>
          <w:spacing w:val="7"/>
          <w:sz w:val="24"/>
          <w:szCs w:val="24"/>
          <w:lang w:eastAsia="ru-RU"/>
        </w:rPr>
        <w:br/>
      </w:r>
      <w:r w:rsidRPr="004976CF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легкие и погрузитесь на глубину, сделав сильный рывок в сторону, всплывите на</w:t>
      </w:r>
      <w:r w:rsidRPr="004976CF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br/>
      </w:r>
      <w:r w:rsidRPr="004976CF">
        <w:rPr>
          <w:rFonts w:ascii="Times New Roman" w:eastAsia="Times New Roman" w:hAnsi="Times New Roman" w:cs="Times New Roman"/>
          <w:color w:val="555555"/>
          <w:spacing w:val="-3"/>
          <w:sz w:val="24"/>
          <w:szCs w:val="24"/>
          <w:lang w:eastAsia="ru-RU"/>
        </w:rPr>
        <w:t>поверхность воды;</w:t>
      </w:r>
    </w:p>
    <w:p w:rsidR="004976CF" w:rsidRPr="004976CF" w:rsidRDefault="004976CF" w:rsidP="004976C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976C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-нельзя заплывать далеко,  так как можно не рассчитать своих сил,  чтобы</w:t>
      </w:r>
      <w:r w:rsidRPr="004976C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4976CF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вернуться к берегу;</w:t>
      </w:r>
    </w:p>
    <w:p w:rsidR="004976CF" w:rsidRPr="004976CF" w:rsidRDefault="004976CF" w:rsidP="004976C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976CF">
        <w:rPr>
          <w:rFonts w:ascii="Times New Roman" w:eastAsia="Times New Roman" w:hAnsi="Times New Roman" w:cs="Times New Roman"/>
          <w:color w:val="555555"/>
          <w:spacing w:val="4"/>
          <w:sz w:val="24"/>
          <w:szCs w:val="24"/>
          <w:lang w:eastAsia="ru-RU"/>
        </w:rPr>
        <w:t>-если вас захватило сильное течение, не стоит пытаться бороться с ним, надо</w:t>
      </w:r>
      <w:r w:rsidRPr="004976CF">
        <w:rPr>
          <w:rFonts w:ascii="Times New Roman" w:eastAsia="Times New Roman" w:hAnsi="Times New Roman" w:cs="Times New Roman"/>
          <w:color w:val="555555"/>
          <w:spacing w:val="4"/>
          <w:sz w:val="24"/>
          <w:szCs w:val="24"/>
          <w:lang w:eastAsia="ru-RU"/>
        </w:rPr>
        <w:br/>
      </w:r>
      <w:r w:rsidRPr="004976C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плыть вниз по течению под углом, приближаясь к берегу.</w:t>
      </w:r>
    </w:p>
    <w:p w:rsidR="004976CF" w:rsidRPr="004976CF" w:rsidRDefault="004976CF" w:rsidP="004976C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976C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976CF" w:rsidRPr="004976CF" w:rsidRDefault="004976CF" w:rsidP="004976CF">
      <w:pPr>
        <w:shd w:val="clear" w:color="auto" w:fill="FFFFFF"/>
        <w:spacing w:after="150" w:line="300" w:lineRule="atLeast"/>
        <w:ind w:left="-567"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976CF">
        <w:rPr>
          <w:rFonts w:ascii="Times New Roman" w:eastAsia="Times New Roman" w:hAnsi="Times New Roman" w:cs="Times New Roman"/>
          <w:color w:val="555555"/>
          <w:spacing w:val="5"/>
          <w:sz w:val="24"/>
          <w:szCs w:val="24"/>
          <w:lang w:eastAsia="ru-RU"/>
        </w:rPr>
        <w:t>Пристальное наблюдение, возможность быстро среагировать, оказать </w:t>
      </w:r>
      <w:r w:rsidRPr="004976CF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первую помощь, спасти человеческую жизнь - вот основные задачи спасателей, несущих дежурство на общественных спасательных постах.</w:t>
      </w:r>
    </w:p>
    <w:p w:rsidR="004976CF" w:rsidRPr="004976CF" w:rsidRDefault="004976CF" w:rsidP="004976CF">
      <w:pPr>
        <w:shd w:val="clear" w:color="auto" w:fill="FFFFFF"/>
        <w:spacing w:after="150" w:line="300" w:lineRule="atLeast"/>
        <w:ind w:left="-567"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976CF">
        <w:rPr>
          <w:rFonts w:ascii="Times New Roman" w:eastAsia="Times New Roman" w:hAnsi="Times New Roman" w:cs="Times New Roman"/>
          <w:color w:val="555555"/>
          <w:spacing w:val="2"/>
          <w:sz w:val="24"/>
          <w:szCs w:val="24"/>
          <w:lang w:eastAsia="ru-RU"/>
        </w:rPr>
        <w:t>Однако помните, что обеспечить стопроцентную безопасность на воде </w:t>
      </w:r>
      <w:r w:rsidRPr="004976CF">
        <w:rPr>
          <w:rFonts w:ascii="Times New Roman" w:eastAsia="Times New Roman" w:hAnsi="Times New Roman" w:cs="Times New Roman"/>
          <w:color w:val="555555"/>
          <w:spacing w:val="-2"/>
          <w:sz w:val="24"/>
          <w:szCs w:val="24"/>
          <w:lang w:eastAsia="ru-RU"/>
        </w:rPr>
        <w:t>спасатели не могут, если мы сами не проявим благоразумие и ответственность.</w:t>
      </w:r>
    </w:p>
    <w:p w:rsidR="004976CF" w:rsidRPr="004976CF" w:rsidRDefault="004976CF" w:rsidP="004976CF">
      <w:pPr>
        <w:shd w:val="clear" w:color="auto" w:fill="FFFFFF"/>
        <w:spacing w:after="150" w:line="300" w:lineRule="atLeast"/>
        <w:ind w:left="-567"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976CF">
        <w:rPr>
          <w:rFonts w:ascii="Times New Roman" w:eastAsia="Times New Roman" w:hAnsi="Times New Roman" w:cs="Times New Roman"/>
          <w:color w:val="555555"/>
          <w:spacing w:val="13"/>
          <w:sz w:val="24"/>
          <w:szCs w:val="24"/>
          <w:lang w:eastAsia="ru-RU"/>
        </w:rPr>
        <w:lastRenderedPageBreak/>
        <w:t>Нельзя проявлять легкомыслие, когда речь идет о безопасности. </w:t>
      </w:r>
      <w:r w:rsidRPr="004976C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Помните, что безопасность вас и ваших близких - в ваших руках!</w:t>
      </w:r>
    </w:p>
    <w:p w:rsidR="004976CF" w:rsidRPr="004976CF" w:rsidRDefault="004976CF" w:rsidP="004976CF">
      <w:pPr>
        <w:shd w:val="clear" w:color="auto" w:fill="FFFFFF"/>
        <w:spacing w:after="150" w:line="300" w:lineRule="atLeast"/>
        <w:ind w:left="-567"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976C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976CF" w:rsidRPr="004976CF" w:rsidRDefault="004976CF" w:rsidP="004976CF">
      <w:pPr>
        <w:shd w:val="clear" w:color="auto" w:fill="FFFFFF"/>
        <w:spacing w:after="150" w:line="300" w:lineRule="atLeast"/>
        <w:ind w:left="-567"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976C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Напоминаем - телефон службы спасения -112.</w:t>
      </w:r>
    </w:p>
    <w:p w:rsidR="004976CF" w:rsidRPr="004976CF" w:rsidRDefault="004976CF" w:rsidP="004976CF">
      <w:pPr>
        <w:shd w:val="clear" w:color="auto" w:fill="FFFFFF"/>
        <w:spacing w:after="150" w:line="300" w:lineRule="atLeast"/>
        <w:ind w:left="153" w:firstLine="128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976C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Администрация Октябрьского района Курской области!</w:t>
      </w:r>
    </w:p>
    <w:p w:rsidR="00E0093B" w:rsidRPr="004976CF" w:rsidRDefault="00E0093B" w:rsidP="004976CF"/>
    <w:sectPr w:rsidR="00E0093B" w:rsidRPr="004976C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2C0"/>
    <w:multiLevelType w:val="multilevel"/>
    <w:tmpl w:val="DF9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61EA8"/>
    <w:multiLevelType w:val="multilevel"/>
    <w:tmpl w:val="AF5C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ED54E4"/>
    <w:multiLevelType w:val="multilevel"/>
    <w:tmpl w:val="D84A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0066DD"/>
    <w:multiLevelType w:val="multilevel"/>
    <w:tmpl w:val="F9C2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7277A9"/>
    <w:multiLevelType w:val="multilevel"/>
    <w:tmpl w:val="A1C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6848"/>
    <w:rsid w:val="00001E5F"/>
    <w:rsid w:val="00003CF9"/>
    <w:rsid w:val="00036954"/>
    <w:rsid w:val="000755BA"/>
    <w:rsid w:val="00101651"/>
    <w:rsid w:val="00185BA2"/>
    <w:rsid w:val="001A3520"/>
    <w:rsid w:val="001A4D5A"/>
    <w:rsid w:val="00226719"/>
    <w:rsid w:val="00277B3D"/>
    <w:rsid w:val="002B4EB8"/>
    <w:rsid w:val="002B7E0F"/>
    <w:rsid w:val="0031551F"/>
    <w:rsid w:val="00356848"/>
    <w:rsid w:val="0036111B"/>
    <w:rsid w:val="004158F4"/>
    <w:rsid w:val="004323D3"/>
    <w:rsid w:val="00457DB8"/>
    <w:rsid w:val="00484CDF"/>
    <w:rsid w:val="004976CF"/>
    <w:rsid w:val="004A3FF4"/>
    <w:rsid w:val="004C5BD1"/>
    <w:rsid w:val="004C7DC7"/>
    <w:rsid w:val="004E574D"/>
    <w:rsid w:val="00515804"/>
    <w:rsid w:val="00560C54"/>
    <w:rsid w:val="00566013"/>
    <w:rsid w:val="0057261D"/>
    <w:rsid w:val="005C5C72"/>
    <w:rsid w:val="005D2DBC"/>
    <w:rsid w:val="005F673D"/>
    <w:rsid w:val="00673BB9"/>
    <w:rsid w:val="006F1F96"/>
    <w:rsid w:val="0077209F"/>
    <w:rsid w:val="007D3475"/>
    <w:rsid w:val="007F1AA3"/>
    <w:rsid w:val="00803BA8"/>
    <w:rsid w:val="00826848"/>
    <w:rsid w:val="0086086D"/>
    <w:rsid w:val="0086653C"/>
    <w:rsid w:val="008760CE"/>
    <w:rsid w:val="009F7B9F"/>
    <w:rsid w:val="00A501B4"/>
    <w:rsid w:val="00A854C2"/>
    <w:rsid w:val="00B3418F"/>
    <w:rsid w:val="00B51092"/>
    <w:rsid w:val="00C40FC8"/>
    <w:rsid w:val="00CA4045"/>
    <w:rsid w:val="00D61AB6"/>
    <w:rsid w:val="00DE647B"/>
    <w:rsid w:val="00E0093B"/>
    <w:rsid w:val="00E07795"/>
    <w:rsid w:val="00E41E1A"/>
    <w:rsid w:val="00E67492"/>
    <w:rsid w:val="00EE4772"/>
    <w:rsid w:val="00F04E91"/>
    <w:rsid w:val="00F43BEF"/>
    <w:rsid w:val="00F84160"/>
    <w:rsid w:val="00FF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5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48"/>
    <w:rPr>
      <w:b/>
      <w:bCs/>
    </w:rPr>
  </w:style>
  <w:style w:type="character" w:styleId="a5">
    <w:name w:val="Hyperlink"/>
    <w:basedOn w:val="a0"/>
    <w:uiPriority w:val="99"/>
    <w:semiHidden/>
    <w:unhideWhenUsed/>
    <w:rsid w:val="00A854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092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36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501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5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86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6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2259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2022-11-11T09:13:00Z</dcterms:created>
  <dcterms:modified xsi:type="dcterms:W3CDTF">2022-11-11T12:05:00Z</dcterms:modified>
</cp:coreProperties>
</file>