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520" w:rsidRPr="001A3520" w:rsidRDefault="001A3520" w:rsidP="001A3520">
      <w:pPr>
        <w:shd w:val="clear" w:color="auto" w:fill="FFFFFF"/>
        <w:spacing w:after="150" w:line="300" w:lineRule="atLeast"/>
        <w:jc w:val="center"/>
        <w:rPr>
          <w:rFonts w:ascii="Helvetica" w:eastAsia="Times New Roman" w:hAnsi="Helvetica" w:cs="Helvetica"/>
          <w:color w:val="555555"/>
          <w:sz w:val="21"/>
          <w:szCs w:val="21"/>
          <w:lang w:eastAsia="ru-RU"/>
        </w:rPr>
      </w:pPr>
      <w:r w:rsidRPr="001A3520">
        <w:rPr>
          <w:rFonts w:ascii="Helvetica" w:eastAsia="Times New Roman" w:hAnsi="Helvetica" w:cs="Helvetica"/>
          <w:b/>
          <w:bCs/>
          <w:color w:val="000000"/>
          <w:sz w:val="21"/>
          <w:lang w:eastAsia="ru-RU"/>
        </w:rPr>
        <w:t>Инструкция</w:t>
      </w:r>
    </w:p>
    <w:p w:rsidR="001A3520" w:rsidRPr="001A3520" w:rsidRDefault="001A3520" w:rsidP="001A3520">
      <w:pPr>
        <w:shd w:val="clear" w:color="auto" w:fill="FFFFFF"/>
        <w:spacing w:after="150" w:line="300" w:lineRule="atLeast"/>
        <w:jc w:val="center"/>
        <w:rPr>
          <w:rFonts w:ascii="Helvetica" w:eastAsia="Times New Roman" w:hAnsi="Helvetica" w:cs="Helvetica"/>
          <w:color w:val="555555"/>
          <w:sz w:val="21"/>
          <w:szCs w:val="21"/>
          <w:lang w:eastAsia="ru-RU"/>
        </w:rPr>
      </w:pPr>
      <w:r w:rsidRPr="001A3520">
        <w:rPr>
          <w:rFonts w:ascii="Helvetica" w:eastAsia="Times New Roman" w:hAnsi="Helvetica" w:cs="Helvetica"/>
          <w:b/>
          <w:bCs/>
          <w:color w:val="000000"/>
          <w:sz w:val="21"/>
          <w:lang w:eastAsia="ru-RU"/>
        </w:rPr>
        <w:t>по мерам пожарной безопасности при работе с ПЭВМ и оргтехникой</w:t>
      </w:r>
    </w:p>
    <w:p w:rsidR="001A3520" w:rsidRPr="001A3520" w:rsidRDefault="001A3520" w:rsidP="001A3520">
      <w:pPr>
        <w:shd w:val="clear" w:color="auto" w:fill="FFFFFF"/>
        <w:spacing w:after="150" w:line="300" w:lineRule="atLeast"/>
        <w:jc w:val="center"/>
        <w:rPr>
          <w:rFonts w:ascii="Helvetica" w:eastAsia="Times New Roman" w:hAnsi="Helvetica" w:cs="Helvetica"/>
          <w:color w:val="555555"/>
          <w:sz w:val="21"/>
          <w:szCs w:val="21"/>
          <w:lang w:eastAsia="ru-RU"/>
        </w:rPr>
      </w:pPr>
      <w:r w:rsidRPr="001A3520">
        <w:rPr>
          <w:rFonts w:ascii="Helvetica" w:eastAsia="Times New Roman" w:hAnsi="Helvetica" w:cs="Helvetica"/>
          <w:b/>
          <w:bCs/>
          <w:color w:val="000000"/>
          <w:sz w:val="21"/>
          <w:lang w:eastAsia="ru-RU"/>
        </w:rPr>
        <w:t>для всех групп пользователей</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xml:space="preserve">Каждый сотрудник (работник) независимо от занимаемой должности обязан знать и строго выполнять правила пожарной безопасности, не допускать действий, которые могут привести к пожару. Основные причины пожаров на предприятиях - неосторожное обращение с огнем, оставленные без присмотра электроприборы, проведение с нарушениями требований правил пожарной безопасности огневых, строительных и других пожароопасных работ, курение в не установленных местах, использование </w:t>
      </w:r>
      <w:proofErr w:type="spellStart"/>
      <w:r w:rsidRPr="001A3520">
        <w:rPr>
          <w:rFonts w:ascii="Helvetica" w:eastAsia="Times New Roman" w:hAnsi="Helvetica" w:cs="Helvetica"/>
          <w:color w:val="000000"/>
          <w:sz w:val="21"/>
          <w:szCs w:val="21"/>
          <w:lang w:eastAsia="ru-RU"/>
        </w:rPr>
        <w:t>легковоспламенямых</w:t>
      </w:r>
      <w:proofErr w:type="spellEnd"/>
      <w:r w:rsidRPr="001A3520">
        <w:rPr>
          <w:rFonts w:ascii="Helvetica" w:eastAsia="Times New Roman" w:hAnsi="Helvetica" w:cs="Helvetica"/>
          <w:color w:val="000000"/>
          <w:sz w:val="21"/>
          <w:szCs w:val="21"/>
          <w:lang w:eastAsia="ru-RU"/>
        </w:rPr>
        <w:t xml:space="preserve"> веществ, нарушение технологий и т. п.</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w:t>
      </w:r>
    </w:p>
    <w:p w:rsidR="001A3520" w:rsidRPr="001A3520" w:rsidRDefault="001A3520" w:rsidP="001A3520">
      <w:pPr>
        <w:shd w:val="clear" w:color="auto" w:fill="FFFFFF"/>
        <w:spacing w:after="150" w:line="300" w:lineRule="atLeast"/>
        <w:jc w:val="center"/>
        <w:rPr>
          <w:rFonts w:ascii="Helvetica" w:eastAsia="Times New Roman" w:hAnsi="Helvetica" w:cs="Helvetica"/>
          <w:color w:val="555555"/>
          <w:sz w:val="21"/>
          <w:szCs w:val="21"/>
          <w:lang w:eastAsia="ru-RU"/>
        </w:rPr>
      </w:pPr>
      <w:r w:rsidRPr="001A3520">
        <w:rPr>
          <w:rFonts w:ascii="Helvetica" w:eastAsia="Times New Roman" w:hAnsi="Helvetica" w:cs="Helvetica"/>
          <w:b/>
          <w:bCs/>
          <w:color w:val="000000"/>
          <w:sz w:val="21"/>
          <w:u w:val="single"/>
          <w:lang w:eastAsia="ru-RU"/>
        </w:rPr>
        <w:t>Содержание зданий, помещений</w:t>
      </w:r>
    </w:p>
    <w:p w:rsidR="001A3520" w:rsidRPr="001A3520" w:rsidRDefault="001A3520" w:rsidP="001A3520">
      <w:pPr>
        <w:shd w:val="clear" w:color="auto" w:fill="FFFFFF"/>
        <w:spacing w:after="150" w:line="300" w:lineRule="atLeast"/>
        <w:jc w:val="center"/>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Помещения должны содержаться в чистоте. Горючие отходы, мусор необходимо ежедневно удалять в контейнеры на специально выделенные площадки. Коридоры, лестничные клетки, двери эвакуационных выходов, подходы к средствам тушения всегда должны быть свободны и ничем не загромождены.</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Мебель в помещениях не должна препятствовать быстрой эвакуации людей. Расположение электрических кабелей и различных проводов должно исключать их повреждение, поражение работников электрическим током, а так же они не должны мешать передвижению по помещению.</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b/>
          <w:bCs/>
          <w:color w:val="000000"/>
          <w:sz w:val="21"/>
          <w:lang w:eastAsia="ru-RU"/>
        </w:rPr>
        <w:t>Запрещается:</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хранить и применять горючие жидкости, взрывчатые вещества, баллоны с газами и др.;</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использовать электронагревательные приборы;</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эксплуатировать провода электроприборов с поврежденной изоляцией;</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пользоваться поврежденными розетками, рубильниками, вилками и прочим электрооборудованием;</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обертывать (накрывать) светильники, бытовые приборы бумагой, тканью и другими горючими материалами;</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применять открытый огонь;</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курить в помещении;</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оставлять без наблюдения включенную в сеть радиоэлектронную аппаратуру, ПЭВМ, оргтехнику, бытовую технику;</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пользоваться неисправной или незаземленной аппаратурой;</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нарушать правила эксплуатации ПЭВМ и оргтехники, а так же инструкции по работе на ПЭВМ и средствах оргтехники, действующие в институте;</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lastRenderedPageBreak/>
        <w:t>-         включать в сетевые фильтры, блоки бесперебойного питания и специализированные розетки, расположенные в коробах бытовую технику и другое, не относящееся к ПЭВМ оборудование.</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По окончании работы необходимо обесточить все электроприборы и осмотреть помещения на наличие признаков возгорания. При наличии в помещении выделенной сети электропитания для ПЭВМ, необходимо выключить автомат питания в распределительном щите.</w:t>
      </w:r>
    </w:p>
    <w:p w:rsidR="001A3520" w:rsidRPr="001A3520" w:rsidRDefault="001A3520" w:rsidP="001A3520">
      <w:pPr>
        <w:shd w:val="clear" w:color="auto" w:fill="FFFFFF"/>
        <w:spacing w:after="150" w:line="300" w:lineRule="atLeast"/>
        <w:jc w:val="center"/>
        <w:rPr>
          <w:rFonts w:ascii="Helvetica" w:eastAsia="Times New Roman" w:hAnsi="Helvetica" w:cs="Helvetica"/>
          <w:color w:val="555555"/>
          <w:sz w:val="21"/>
          <w:szCs w:val="21"/>
          <w:lang w:eastAsia="ru-RU"/>
        </w:rPr>
      </w:pPr>
      <w:r w:rsidRPr="001A3520">
        <w:rPr>
          <w:rFonts w:ascii="Helvetica" w:eastAsia="Times New Roman" w:hAnsi="Helvetica" w:cs="Helvetica"/>
          <w:b/>
          <w:bCs/>
          <w:color w:val="000000"/>
          <w:sz w:val="21"/>
          <w:u w:val="single"/>
          <w:lang w:eastAsia="ru-RU"/>
        </w:rPr>
        <w:t>Первичные средства пожаротушения</w:t>
      </w:r>
    </w:p>
    <w:p w:rsidR="001A3520" w:rsidRPr="001A3520" w:rsidRDefault="001A3520" w:rsidP="001A3520">
      <w:pPr>
        <w:shd w:val="clear" w:color="auto" w:fill="FFFFFF"/>
        <w:spacing w:after="150" w:line="300" w:lineRule="atLeast"/>
        <w:jc w:val="center"/>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Для тушения пожара внутри зданий _______________________ используют огнетушители</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w:t>
      </w:r>
    </w:p>
    <w:p w:rsidR="001A3520" w:rsidRPr="001A3520" w:rsidRDefault="001A3520" w:rsidP="001A3520">
      <w:pPr>
        <w:shd w:val="clear" w:color="auto" w:fill="FFFFFF"/>
        <w:spacing w:after="150" w:line="300" w:lineRule="atLeast"/>
        <w:jc w:val="center"/>
        <w:rPr>
          <w:rFonts w:ascii="Helvetica" w:eastAsia="Times New Roman" w:hAnsi="Helvetica" w:cs="Helvetica"/>
          <w:color w:val="555555"/>
          <w:sz w:val="21"/>
          <w:szCs w:val="21"/>
          <w:lang w:eastAsia="ru-RU"/>
        </w:rPr>
      </w:pPr>
      <w:r w:rsidRPr="001A3520">
        <w:rPr>
          <w:rFonts w:ascii="Helvetica" w:eastAsia="Times New Roman" w:hAnsi="Helvetica" w:cs="Helvetica"/>
          <w:b/>
          <w:bCs/>
          <w:color w:val="000000"/>
          <w:sz w:val="21"/>
          <w:u w:val="single"/>
          <w:lang w:eastAsia="ru-RU"/>
        </w:rPr>
        <w:t>Огнетушители</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Огнетушители предназначены для тушения пожаров в начальной стадии развития.</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w:t>
      </w:r>
    </w:p>
    <w:p w:rsidR="001A3520" w:rsidRPr="001A3520" w:rsidRDefault="001A3520" w:rsidP="001A3520">
      <w:pPr>
        <w:shd w:val="clear" w:color="auto" w:fill="FFFFFF"/>
        <w:spacing w:after="150" w:line="300" w:lineRule="atLeast"/>
        <w:jc w:val="center"/>
        <w:rPr>
          <w:rFonts w:ascii="Helvetica" w:eastAsia="Times New Roman" w:hAnsi="Helvetica" w:cs="Helvetica"/>
          <w:color w:val="555555"/>
          <w:sz w:val="21"/>
          <w:szCs w:val="21"/>
          <w:lang w:eastAsia="ru-RU"/>
        </w:rPr>
      </w:pPr>
      <w:r w:rsidRPr="001A3520">
        <w:rPr>
          <w:rFonts w:ascii="Helvetica" w:eastAsia="Times New Roman" w:hAnsi="Helvetica" w:cs="Helvetica"/>
          <w:b/>
          <w:bCs/>
          <w:color w:val="000000"/>
          <w:sz w:val="21"/>
          <w:u w:val="single"/>
          <w:lang w:eastAsia="ru-RU"/>
        </w:rPr>
        <w:t>Огнетушитель углекислотный ОУ-5</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b/>
          <w:bCs/>
          <w:color w:val="000000"/>
          <w:sz w:val="21"/>
          <w:lang w:eastAsia="ru-RU"/>
        </w:rPr>
        <w:t> </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Предназначен для тушения любых материалов, предметов и веществ, а также электроустановок, находящихся под напряжением до 1 000</w:t>
      </w:r>
      <w:proofErr w:type="gramStart"/>
      <w:r w:rsidRPr="001A3520">
        <w:rPr>
          <w:rFonts w:ascii="Helvetica" w:eastAsia="Times New Roman" w:hAnsi="Helvetica" w:cs="Helvetica"/>
          <w:color w:val="000000"/>
          <w:sz w:val="21"/>
          <w:szCs w:val="21"/>
          <w:lang w:eastAsia="ru-RU"/>
        </w:rPr>
        <w:t> В</w:t>
      </w:r>
      <w:proofErr w:type="gramEnd"/>
      <w:r w:rsidRPr="001A3520">
        <w:rPr>
          <w:rFonts w:ascii="Helvetica" w:eastAsia="Times New Roman" w:hAnsi="Helvetica" w:cs="Helvetica"/>
          <w:color w:val="000000"/>
          <w:sz w:val="21"/>
          <w:szCs w:val="21"/>
          <w:lang w:eastAsia="ru-RU"/>
        </w:rPr>
        <w:t>, применяется для тушения ПЭВМ и оргтехники.</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При пожаре поднести огнетушитель как можно ближе к огню, направить раструб в очаг пожара, сорвать пломбу (выдернуть чеку), открыть вентиль, нажать на пусковой рычаг, направить струю выходящего газа на огонь. Во время работы раструб нельзя держать рукой, т. к. он имеет очень низкую температуру.</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w:t>
      </w:r>
    </w:p>
    <w:p w:rsidR="001A3520" w:rsidRPr="001A3520" w:rsidRDefault="001A3520" w:rsidP="001A3520">
      <w:pPr>
        <w:shd w:val="clear" w:color="auto" w:fill="FFFFFF"/>
        <w:spacing w:after="150" w:line="300" w:lineRule="atLeast"/>
        <w:jc w:val="center"/>
        <w:rPr>
          <w:rFonts w:ascii="Helvetica" w:eastAsia="Times New Roman" w:hAnsi="Helvetica" w:cs="Helvetica"/>
          <w:color w:val="555555"/>
          <w:sz w:val="21"/>
          <w:szCs w:val="21"/>
          <w:lang w:eastAsia="ru-RU"/>
        </w:rPr>
      </w:pPr>
      <w:r w:rsidRPr="001A3520">
        <w:rPr>
          <w:rFonts w:ascii="Helvetica" w:eastAsia="Times New Roman" w:hAnsi="Helvetica" w:cs="Helvetica"/>
          <w:b/>
          <w:bCs/>
          <w:color w:val="000000"/>
          <w:sz w:val="21"/>
          <w:u w:val="single"/>
          <w:lang w:eastAsia="ru-RU"/>
        </w:rPr>
        <w:t>Огнетушитель порошковый ОП-5</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Предназначен для тушения твердых, жидких, газообразных веществ и электроустановок, находящихся под напряжением до 1 000</w:t>
      </w:r>
      <w:proofErr w:type="gramStart"/>
      <w:r w:rsidRPr="001A3520">
        <w:rPr>
          <w:rFonts w:ascii="Helvetica" w:eastAsia="Times New Roman" w:hAnsi="Helvetica" w:cs="Helvetica"/>
          <w:color w:val="000000"/>
          <w:sz w:val="21"/>
          <w:szCs w:val="21"/>
          <w:lang w:eastAsia="ru-RU"/>
        </w:rPr>
        <w:t> В</w:t>
      </w:r>
      <w:proofErr w:type="gramEnd"/>
      <w:r w:rsidRPr="001A3520">
        <w:rPr>
          <w:rFonts w:ascii="Helvetica" w:eastAsia="Times New Roman" w:hAnsi="Helvetica" w:cs="Helvetica"/>
          <w:color w:val="000000"/>
          <w:sz w:val="21"/>
          <w:szCs w:val="21"/>
          <w:lang w:eastAsia="ru-RU"/>
        </w:rPr>
        <w:t>, применяется для тушения ПЭВМ и оргтехники.</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При пожаре поднести огнетушитель к очагу загорания, выдернуть чеку, нажать на рычаг, направить шланг с распылителем на огонь.</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w:t>
      </w:r>
    </w:p>
    <w:p w:rsidR="001A3520" w:rsidRPr="001A3520" w:rsidRDefault="001A3520" w:rsidP="001A3520">
      <w:pPr>
        <w:shd w:val="clear" w:color="auto" w:fill="FFFFFF"/>
        <w:spacing w:after="150" w:line="300" w:lineRule="atLeast"/>
        <w:jc w:val="center"/>
        <w:rPr>
          <w:rFonts w:ascii="Helvetica" w:eastAsia="Times New Roman" w:hAnsi="Helvetica" w:cs="Helvetica"/>
          <w:color w:val="555555"/>
          <w:sz w:val="21"/>
          <w:szCs w:val="21"/>
          <w:lang w:eastAsia="ru-RU"/>
        </w:rPr>
      </w:pPr>
      <w:r w:rsidRPr="001A3520">
        <w:rPr>
          <w:rFonts w:ascii="Helvetica" w:eastAsia="Times New Roman" w:hAnsi="Helvetica" w:cs="Helvetica"/>
          <w:b/>
          <w:bCs/>
          <w:color w:val="000000"/>
          <w:sz w:val="21"/>
          <w:u w:val="single"/>
          <w:lang w:eastAsia="ru-RU"/>
        </w:rPr>
        <w:t>Действия при пожаре</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При обнаружении пожара следует немедленно сообщить об этом по телефону 01 и спокойно доложить:</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что горит, чему угрожает;</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lastRenderedPageBreak/>
        <w:t>-         адрес объекта;</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есть ли опасность для людей;</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назвать свою фамилию;</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немедленно обесточить всю электротехнику в помещении;</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         обеспечить эвакуацию людей;</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Сообщение продублировать директору, работнику службы безопасности, руководителю отдела и приступить к тушению пожара огнетушителями, подручными средствами.</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Подготовить к эвакуации материальные ценности, документацию.</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Слушать распоряжения руководителя отдела, организованно покинуть здание.</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Рассмотреть вариант эвакуации через запасные выходы, пожарную лестницу, соседние помещения. Организовать встречу подразделений пожарной охраны.</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При невозможности покинуть здание (задымление, высокая температура) плотно закрыть дверь помещения, уплотнить тканью щели, вентиляционные отверстия, открыть окно и ждать пожарных. Следует запомнить, что при задымлении над полом воздух более чист. Это может пригодиться при эвакуации и ожидании помощи.</w:t>
      </w:r>
    </w:p>
    <w:p w:rsidR="001A3520" w:rsidRPr="001A3520" w:rsidRDefault="001A3520" w:rsidP="001A3520">
      <w:pPr>
        <w:shd w:val="clear" w:color="auto" w:fill="FFFFFF"/>
        <w:spacing w:after="150" w:line="300" w:lineRule="atLeast"/>
        <w:jc w:val="both"/>
        <w:rPr>
          <w:rFonts w:ascii="Helvetica" w:eastAsia="Times New Roman" w:hAnsi="Helvetica" w:cs="Helvetica"/>
          <w:color w:val="555555"/>
          <w:sz w:val="21"/>
          <w:szCs w:val="21"/>
          <w:lang w:eastAsia="ru-RU"/>
        </w:rPr>
      </w:pPr>
      <w:r w:rsidRPr="001A3520">
        <w:rPr>
          <w:rFonts w:ascii="Helvetica" w:eastAsia="Times New Roman" w:hAnsi="Helvetica" w:cs="Helvetica"/>
          <w:color w:val="000000"/>
          <w:sz w:val="21"/>
          <w:szCs w:val="21"/>
          <w:lang w:eastAsia="ru-RU"/>
        </w:rPr>
        <w:t>При ожоге огнем пользоваться раствором марганцовокислого калия, который находится в аптечках.</w:t>
      </w:r>
    </w:p>
    <w:p w:rsidR="00560C54" w:rsidRPr="00515804" w:rsidRDefault="00560C54" w:rsidP="00515804"/>
    <w:sectPr w:rsidR="00560C54" w:rsidRPr="0051580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26848"/>
    <w:rsid w:val="00036954"/>
    <w:rsid w:val="00101651"/>
    <w:rsid w:val="001A3520"/>
    <w:rsid w:val="001A4D5A"/>
    <w:rsid w:val="00226719"/>
    <w:rsid w:val="002B7E0F"/>
    <w:rsid w:val="0036111B"/>
    <w:rsid w:val="004323D3"/>
    <w:rsid w:val="00457DB8"/>
    <w:rsid w:val="00484CDF"/>
    <w:rsid w:val="004A3FF4"/>
    <w:rsid w:val="00515804"/>
    <w:rsid w:val="00560C54"/>
    <w:rsid w:val="005F673D"/>
    <w:rsid w:val="007F1AA3"/>
    <w:rsid w:val="00826848"/>
    <w:rsid w:val="0086086D"/>
    <w:rsid w:val="008760CE"/>
    <w:rsid w:val="00A854C2"/>
    <w:rsid w:val="00B3418F"/>
    <w:rsid w:val="00B51092"/>
    <w:rsid w:val="00C40FC8"/>
    <w:rsid w:val="00D61AB6"/>
    <w:rsid w:val="00E41E1A"/>
    <w:rsid w:val="00E67492"/>
    <w:rsid w:val="00EE4772"/>
    <w:rsid w:val="00F04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6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6848"/>
    <w:rPr>
      <w:b/>
      <w:bCs/>
    </w:rPr>
  </w:style>
  <w:style w:type="character" w:styleId="a5">
    <w:name w:val="Hyperlink"/>
    <w:basedOn w:val="a0"/>
    <w:uiPriority w:val="99"/>
    <w:semiHidden/>
    <w:unhideWhenUsed/>
    <w:rsid w:val="00A854C2"/>
    <w:rPr>
      <w:color w:val="0000FF"/>
      <w:u w:val="single"/>
    </w:rPr>
  </w:style>
  <w:style w:type="paragraph" w:styleId="a6">
    <w:name w:val="Balloon Text"/>
    <w:basedOn w:val="a"/>
    <w:link w:val="a7"/>
    <w:uiPriority w:val="99"/>
    <w:semiHidden/>
    <w:unhideWhenUsed/>
    <w:rsid w:val="00B510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1092"/>
    <w:rPr>
      <w:rFonts w:ascii="Tahoma" w:hAnsi="Tahoma" w:cs="Tahoma"/>
      <w:sz w:val="16"/>
      <w:szCs w:val="16"/>
    </w:rPr>
  </w:style>
  <w:style w:type="paragraph" w:styleId="a8">
    <w:name w:val="No Spacing"/>
    <w:basedOn w:val="a"/>
    <w:uiPriority w:val="1"/>
    <w:qFormat/>
    <w:rsid w:val="003611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097173">
      <w:bodyDiv w:val="1"/>
      <w:marLeft w:val="0"/>
      <w:marRight w:val="0"/>
      <w:marTop w:val="0"/>
      <w:marBottom w:val="0"/>
      <w:divBdr>
        <w:top w:val="none" w:sz="0" w:space="0" w:color="auto"/>
        <w:left w:val="none" w:sz="0" w:space="0" w:color="auto"/>
        <w:bottom w:val="none" w:sz="0" w:space="0" w:color="auto"/>
        <w:right w:val="none" w:sz="0" w:space="0" w:color="auto"/>
      </w:divBdr>
    </w:div>
    <w:div w:id="338586803">
      <w:bodyDiv w:val="1"/>
      <w:marLeft w:val="0"/>
      <w:marRight w:val="0"/>
      <w:marTop w:val="0"/>
      <w:marBottom w:val="0"/>
      <w:divBdr>
        <w:top w:val="none" w:sz="0" w:space="0" w:color="auto"/>
        <w:left w:val="none" w:sz="0" w:space="0" w:color="auto"/>
        <w:bottom w:val="none" w:sz="0" w:space="0" w:color="auto"/>
        <w:right w:val="none" w:sz="0" w:space="0" w:color="auto"/>
      </w:divBdr>
    </w:div>
    <w:div w:id="756710467">
      <w:bodyDiv w:val="1"/>
      <w:marLeft w:val="0"/>
      <w:marRight w:val="0"/>
      <w:marTop w:val="0"/>
      <w:marBottom w:val="0"/>
      <w:divBdr>
        <w:top w:val="none" w:sz="0" w:space="0" w:color="auto"/>
        <w:left w:val="none" w:sz="0" w:space="0" w:color="auto"/>
        <w:bottom w:val="none" w:sz="0" w:space="0" w:color="auto"/>
        <w:right w:val="none" w:sz="0" w:space="0" w:color="auto"/>
      </w:divBdr>
    </w:div>
    <w:div w:id="842742212">
      <w:bodyDiv w:val="1"/>
      <w:marLeft w:val="0"/>
      <w:marRight w:val="0"/>
      <w:marTop w:val="0"/>
      <w:marBottom w:val="0"/>
      <w:divBdr>
        <w:top w:val="none" w:sz="0" w:space="0" w:color="auto"/>
        <w:left w:val="none" w:sz="0" w:space="0" w:color="auto"/>
        <w:bottom w:val="none" w:sz="0" w:space="0" w:color="auto"/>
        <w:right w:val="none" w:sz="0" w:space="0" w:color="auto"/>
      </w:divBdr>
    </w:div>
    <w:div w:id="1159465425">
      <w:bodyDiv w:val="1"/>
      <w:marLeft w:val="0"/>
      <w:marRight w:val="0"/>
      <w:marTop w:val="0"/>
      <w:marBottom w:val="0"/>
      <w:divBdr>
        <w:top w:val="none" w:sz="0" w:space="0" w:color="auto"/>
        <w:left w:val="none" w:sz="0" w:space="0" w:color="auto"/>
        <w:bottom w:val="none" w:sz="0" w:space="0" w:color="auto"/>
        <w:right w:val="none" w:sz="0" w:space="0" w:color="auto"/>
      </w:divBdr>
    </w:div>
    <w:div w:id="1301037902">
      <w:bodyDiv w:val="1"/>
      <w:marLeft w:val="0"/>
      <w:marRight w:val="0"/>
      <w:marTop w:val="0"/>
      <w:marBottom w:val="0"/>
      <w:divBdr>
        <w:top w:val="none" w:sz="0" w:space="0" w:color="auto"/>
        <w:left w:val="none" w:sz="0" w:space="0" w:color="auto"/>
        <w:bottom w:val="none" w:sz="0" w:space="0" w:color="auto"/>
        <w:right w:val="none" w:sz="0" w:space="0" w:color="auto"/>
      </w:divBdr>
    </w:div>
    <w:div w:id="1392386779">
      <w:bodyDiv w:val="1"/>
      <w:marLeft w:val="0"/>
      <w:marRight w:val="0"/>
      <w:marTop w:val="0"/>
      <w:marBottom w:val="0"/>
      <w:divBdr>
        <w:top w:val="none" w:sz="0" w:space="0" w:color="auto"/>
        <w:left w:val="none" w:sz="0" w:space="0" w:color="auto"/>
        <w:bottom w:val="none" w:sz="0" w:space="0" w:color="auto"/>
        <w:right w:val="none" w:sz="0" w:space="0" w:color="auto"/>
      </w:divBdr>
    </w:div>
    <w:div w:id="1758474607">
      <w:bodyDiv w:val="1"/>
      <w:marLeft w:val="0"/>
      <w:marRight w:val="0"/>
      <w:marTop w:val="0"/>
      <w:marBottom w:val="0"/>
      <w:divBdr>
        <w:top w:val="none" w:sz="0" w:space="0" w:color="auto"/>
        <w:left w:val="none" w:sz="0" w:space="0" w:color="auto"/>
        <w:bottom w:val="none" w:sz="0" w:space="0" w:color="auto"/>
        <w:right w:val="none" w:sz="0" w:space="0" w:color="auto"/>
      </w:divBdr>
    </w:div>
    <w:div w:id="191026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Words>
  <Characters>3990</Characters>
  <Application>Microsoft Office Word</Application>
  <DocSecurity>0</DocSecurity>
  <Lines>33</Lines>
  <Paragraphs>9</Paragraphs>
  <ScaleCrop>false</ScaleCrop>
  <Company>SPecialiST RePack</Company>
  <LinksUpToDate>false</LinksUpToDate>
  <CharactersWithSpaces>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dcterms:created xsi:type="dcterms:W3CDTF">2022-11-11T09:13:00Z</dcterms:created>
  <dcterms:modified xsi:type="dcterms:W3CDTF">2022-11-11T09:25:00Z</dcterms:modified>
</cp:coreProperties>
</file>