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6E" w:rsidRPr="00CB386E" w:rsidRDefault="00CB386E" w:rsidP="00CB386E">
      <w:pPr>
        <w:pStyle w:val="1"/>
        <w:shd w:val="clear" w:color="auto" w:fill="F8F8F8"/>
        <w:rPr>
          <w:color w:val="020C22"/>
          <w:sz w:val="40"/>
          <w:szCs w:val="40"/>
        </w:rPr>
      </w:pPr>
      <w:r w:rsidRPr="00CB386E">
        <w:rPr>
          <w:color w:val="020C22"/>
          <w:sz w:val="40"/>
          <w:szCs w:val="40"/>
        </w:rPr>
        <w:t>Комитетом промышленности, торговли и предпринимательства Курской области объявлен конкурс на оказание государственной поддержки субъектам малого и среднего предпринимательства в 2020 году</w:t>
      </w:r>
    </w:p>
    <w:p w:rsidR="00CB386E" w:rsidRDefault="00CB386E" w:rsidP="00CB386E">
      <w:pPr>
        <w:shd w:val="clear" w:color="auto" w:fill="F8F8F8"/>
        <w:jc w:val="right"/>
        <w:rPr>
          <w:rFonts w:ascii="Arial" w:hAnsi="Arial" w:cs="Arial"/>
          <w:color w:val="404142"/>
          <w:sz w:val="11"/>
          <w:szCs w:val="11"/>
        </w:rPr>
      </w:pP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>Комитетом промышленности, торговли и предпринимательства Курской области объявлен конкурс на </w:t>
      </w:r>
      <w:r w:rsidRPr="00CB386E">
        <w:rPr>
          <w:rStyle w:val="a7"/>
          <w:color w:val="020C22"/>
          <w:u w:val="single"/>
        </w:rPr>
        <w:t>предоставление в 2020 году субсидий субъектам малого и среднего предпринимательства Курской области</w:t>
      </w:r>
      <w:r w:rsidRPr="00CB386E">
        <w:rPr>
          <w:color w:val="020C22"/>
        </w:rPr>
        <w:t> по следующим направлениям: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>- предоставление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дела;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>- предоставление субсидий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деятельности;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>- предоставление субсидий субъектам малого и среднего предпринимательства, занятым в обрабатывающем производстве, на возмещение части затрат, направленных на уплату налога, взимаемого в связи с применением упрощенной системы налогообложения (доходы, уменьшенные на величину расходов);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>- 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производства;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>- предоставление субсидий субъектам малого и среднего предпринимательства на возмещение части затрат, связанных с участием в выставочно-ярмарочных мероприятиях.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>Субсидии предоставляются хозяйствующим субъектам, внесенным в Единый реестр субъектов малого и среднего предпринимательства (</w:t>
      </w:r>
      <w:hyperlink r:id="rId4" w:history="1">
        <w:r w:rsidRPr="00CB386E">
          <w:rPr>
            <w:rStyle w:val="a6"/>
            <w:color w:val="00278C"/>
          </w:rPr>
          <w:t>https://rmsp.nalog.ru</w:t>
        </w:r>
      </w:hyperlink>
      <w:r w:rsidRPr="00CB386E">
        <w:rPr>
          <w:color w:val="020C22"/>
        </w:rPr>
        <w:t>), осуществляющим бизнес по приоритетным направлениям деятельности, предусмотренным в подпрограмме «Развитие малого и среднего предпринимательства в Курской области» государственной программы Курской области «Развитие экономики и внешних связей Курской области».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proofErr w:type="gramStart"/>
      <w:r w:rsidRPr="00CB386E">
        <w:rPr>
          <w:color w:val="020C22"/>
        </w:rPr>
        <w:t>Перечень документов, необходимых для предоставления субсидий, определен Правилами предоставления субсидий для реализации мероприятий по развитию малого и среднего предпринимательства (постановление Администрации Курской области от 25.04.2012 № 392-па (с последующими изменениями и дополнениями).</w:t>
      </w:r>
      <w:proofErr w:type="gramEnd"/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>Дата начала приема документов: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>- на предоставление субсидии начинающим собственный бизнес: 9 января 2020 года;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lastRenderedPageBreak/>
        <w:t>- на предоставление остальных субсидий: 1 февраля 2020 года.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>Дата окончания приема документов: 1 ноября 2020 года.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>Документы на субсидирование представляются в комитет промышленности, торговли и предпринимательства Курской области по адресу: 305000, г</w:t>
      </w:r>
      <w:proofErr w:type="gramStart"/>
      <w:r w:rsidRPr="00CB386E">
        <w:rPr>
          <w:color w:val="020C22"/>
        </w:rPr>
        <w:t>.К</w:t>
      </w:r>
      <w:proofErr w:type="gramEnd"/>
      <w:r w:rsidRPr="00CB386E">
        <w:rPr>
          <w:color w:val="020C22"/>
        </w:rPr>
        <w:t>урск, ул.Горького, 65.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>Дополнительную информацию по вопросам предоставления субсидий можно получить по телефонам: (4712) 70-19-13, 70-24-34, 70-33-77,70-33-48.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> 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>На конкурсной основе субъектам малого и среднего предпринимательства Курской области предоставляются: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>- </w:t>
      </w:r>
      <w:proofErr w:type="spellStart"/>
      <w:r w:rsidRPr="00CB386E">
        <w:rPr>
          <w:rStyle w:val="a7"/>
          <w:color w:val="020C22"/>
          <w:u w:val="single"/>
        </w:rPr>
        <w:t>микрозаймы</w:t>
      </w:r>
      <w:proofErr w:type="spellEnd"/>
      <w:r w:rsidRPr="00CB386E">
        <w:rPr>
          <w:color w:val="020C22"/>
        </w:rPr>
        <w:t>;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>- </w:t>
      </w:r>
      <w:r w:rsidRPr="00CB386E">
        <w:rPr>
          <w:rStyle w:val="a7"/>
          <w:color w:val="020C22"/>
          <w:u w:val="single"/>
        </w:rPr>
        <w:t>поручительство по кредиту</w:t>
      </w:r>
      <w:r w:rsidRPr="00CB386E">
        <w:rPr>
          <w:color w:val="020C22"/>
        </w:rPr>
        <w:t>.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 xml:space="preserve">Документы на получение </w:t>
      </w:r>
      <w:proofErr w:type="spellStart"/>
      <w:r w:rsidRPr="00CB386E">
        <w:rPr>
          <w:color w:val="020C22"/>
        </w:rPr>
        <w:t>микрозаймов</w:t>
      </w:r>
      <w:proofErr w:type="spellEnd"/>
      <w:r w:rsidRPr="00CB386E">
        <w:rPr>
          <w:color w:val="020C22"/>
        </w:rPr>
        <w:t xml:space="preserve"> и поручительства представляются в Ассоциацию </w:t>
      </w:r>
      <w:proofErr w:type="spellStart"/>
      <w:r w:rsidRPr="00CB386E">
        <w:rPr>
          <w:color w:val="020C22"/>
        </w:rPr>
        <w:t>микрокредитную</w:t>
      </w:r>
      <w:proofErr w:type="spellEnd"/>
      <w:r w:rsidRPr="00CB386E">
        <w:rPr>
          <w:color w:val="020C22"/>
        </w:rPr>
        <w:t xml:space="preserve"> компанию «Центр поддержки предпринимательства Курской области» по адресу: 305000, г</w:t>
      </w:r>
      <w:proofErr w:type="gramStart"/>
      <w:r w:rsidRPr="00CB386E">
        <w:rPr>
          <w:color w:val="020C22"/>
        </w:rPr>
        <w:t>.К</w:t>
      </w:r>
      <w:proofErr w:type="gramEnd"/>
      <w:r w:rsidRPr="00CB386E">
        <w:rPr>
          <w:color w:val="020C22"/>
        </w:rPr>
        <w:t>урск, ул.Горького, 65, 1-й этаж.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>Субъектам малого и среднего предпринимательства на бесплатной основе оказывается </w:t>
      </w:r>
      <w:r w:rsidRPr="00CB386E">
        <w:rPr>
          <w:rStyle w:val="a7"/>
          <w:color w:val="020C22"/>
          <w:u w:val="single"/>
        </w:rPr>
        <w:t>информационно-консультационная поддержка</w:t>
      </w:r>
      <w:r w:rsidRPr="00CB386E">
        <w:rPr>
          <w:color w:val="020C22"/>
        </w:rPr>
        <w:t> по деятельности: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>- Центра поддержки экспорта,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>- Центра поддержки предпринимательства по адресу: 305000, г</w:t>
      </w:r>
      <w:proofErr w:type="gramStart"/>
      <w:r w:rsidRPr="00CB386E">
        <w:rPr>
          <w:color w:val="020C22"/>
        </w:rPr>
        <w:t>.К</w:t>
      </w:r>
      <w:proofErr w:type="gramEnd"/>
      <w:r w:rsidRPr="00CB386E">
        <w:rPr>
          <w:color w:val="020C22"/>
        </w:rPr>
        <w:t>урск, ул.Горького, 65, 1-й этаж.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>Субъектам малого и среднего предпринимательства оказывает услуги Региональный центр инжиниринга по адресу: 305000, г. Курск, ул</w:t>
      </w:r>
      <w:proofErr w:type="gramStart"/>
      <w:r w:rsidRPr="00CB386E">
        <w:rPr>
          <w:color w:val="020C22"/>
        </w:rPr>
        <w:t>.Г</w:t>
      </w:r>
      <w:proofErr w:type="gramEnd"/>
      <w:r w:rsidRPr="00CB386E">
        <w:rPr>
          <w:color w:val="020C22"/>
        </w:rPr>
        <w:t>орького, 65, 1-й этаж.</w:t>
      </w:r>
    </w:p>
    <w:p w:rsidR="00CB386E" w:rsidRPr="00CB386E" w:rsidRDefault="00CB386E" w:rsidP="00CB386E">
      <w:pPr>
        <w:pStyle w:val="a3"/>
        <w:shd w:val="clear" w:color="auto" w:fill="F8F8F8"/>
        <w:jc w:val="both"/>
        <w:rPr>
          <w:color w:val="020C22"/>
        </w:rPr>
      </w:pPr>
      <w:r w:rsidRPr="00CB386E">
        <w:rPr>
          <w:color w:val="020C22"/>
        </w:rPr>
        <w:t xml:space="preserve">Дополнительную информацию по вопросам предоставления </w:t>
      </w:r>
      <w:proofErr w:type="spellStart"/>
      <w:r w:rsidRPr="00CB386E">
        <w:rPr>
          <w:color w:val="020C22"/>
        </w:rPr>
        <w:t>микрозаймов</w:t>
      </w:r>
      <w:proofErr w:type="spellEnd"/>
      <w:r w:rsidRPr="00CB386E">
        <w:rPr>
          <w:color w:val="020C22"/>
        </w:rPr>
        <w:t>, поручительства, услуг центра инжиниринга, информационно-консультационной поддержки можно получить по телефонам: (4712) 70-33-77, 70-33-48.</w:t>
      </w:r>
    </w:p>
    <w:p w:rsidR="009F11A3" w:rsidRPr="008D53AF" w:rsidRDefault="009F11A3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F11A3" w:rsidRPr="008D53AF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E521B7"/>
    <w:rsid w:val="001F6396"/>
    <w:rsid w:val="0020076E"/>
    <w:rsid w:val="00310230"/>
    <w:rsid w:val="00487121"/>
    <w:rsid w:val="004F6F0B"/>
    <w:rsid w:val="00740930"/>
    <w:rsid w:val="008D53AF"/>
    <w:rsid w:val="009F0FD7"/>
    <w:rsid w:val="009F11A3"/>
    <w:rsid w:val="00A41D4B"/>
    <w:rsid w:val="00CA6052"/>
    <w:rsid w:val="00CB386E"/>
    <w:rsid w:val="00D43AD4"/>
    <w:rsid w:val="00E521B7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  <w:style w:type="character" w:styleId="a7">
    <w:name w:val="Strong"/>
    <w:basedOn w:val="a0"/>
    <w:uiPriority w:val="22"/>
    <w:qFormat/>
    <w:rsid w:val="00CB38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msp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2020-01-16T14:06:00Z</dcterms:created>
  <dcterms:modified xsi:type="dcterms:W3CDTF">2020-01-16T14:06:00Z</dcterms:modified>
</cp:coreProperties>
</file>