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F5" w:rsidRPr="00556DF5" w:rsidRDefault="00556DF5" w:rsidP="00556DF5">
      <w:pPr>
        <w:pStyle w:val="1"/>
        <w:shd w:val="clear" w:color="auto" w:fill="FFFFFF"/>
        <w:jc w:val="center"/>
        <w:rPr>
          <w:color w:val="020C22"/>
          <w:sz w:val="28"/>
          <w:szCs w:val="28"/>
        </w:rPr>
      </w:pPr>
      <w:r w:rsidRPr="00556DF5">
        <w:rPr>
          <w:color w:val="020C22"/>
          <w:sz w:val="28"/>
          <w:szCs w:val="28"/>
        </w:rPr>
        <w:t>Открыта регистрация на форум «Мой бизнес — моё будущее»</w:t>
      </w:r>
    </w:p>
    <w:p w:rsidR="00556DF5" w:rsidRPr="00556DF5" w:rsidRDefault="00556DF5" w:rsidP="00556DF5">
      <w:pPr>
        <w:pStyle w:val="a3"/>
        <w:shd w:val="clear" w:color="auto" w:fill="FFFFFF"/>
        <w:jc w:val="both"/>
        <w:rPr>
          <w:color w:val="020C22"/>
        </w:rPr>
      </w:pPr>
      <w:r>
        <w:rPr>
          <w:color w:val="020C22"/>
        </w:rPr>
        <w:t xml:space="preserve">            </w:t>
      </w:r>
      <w:r w:rsidRPr="00556DF5">
        <w:rPr>
          <w:color w:val="020C22"/>
        </w:rPr>
        <w:t>9 декабря в торговом центре «</w:t>
      </w:r>
      <w:proofErr w:type="spellStart"/>
      <w:r w:rsidRPr="00556DF5">
        <w:rPr>
          <w:color w:val="020C22"/>
        </w:rPr>
        <w:t>МегаГРИНН</w:t>
      </w:r>
      <w:proofErr w:type="spellEnd"/>
      <w:r w:rsidRPr="00556DF5">
        <w:rPr>
          <w:color w:val="020C22"/>
        </w:rPr>
        <w:t>» пройдёт итоговый форум для участников федерального проекта «Популяризация предпринимательства». </w:t>
      </w:r>
    </w:p>
    <w:p w:rsidR="00556DF5" w:rsidRPr="00556DF5" w:rsidRDefault="00556DF5" w:rsidP="00556DF5">
      <w:pPr>
        <w:pStyle w:val="a3"/>
        <w:shd w:val="clear" w:color="auto" w:fill="FFFFFF"/>
        <w:jc w:val="both"/>
        <w:rPr>
          <w:color w:val="020C22"/>
        </w:rPr>
      </w:pPr>
      <w:r>
        <w:rPr>
          <w:color w:val="020C22"/>
        </w:rPr>
        <w:t xml:space="preserve">            </w:t>
      </w:r>
      <w:r w:rsidRPr="00556DF5">
        <w:rPr>
          <w:color w:val="020C22"/>
        </w:rPr>
        <w:t>В рамках мероприятия будут обсуждаться итоги первого года реализации в Курской области Национального проекта «Малое и среднее предпринимательство и поддержка индивидуальной предпринимательской инициативы». Участники узнают, что необходимо учесть начинающему предпринимателю на старте своего дела, какими личными качествами нужно обладать для успешного развития бизнеса.</w:t>
      </w:r>
    </w:p>
    <w:p w:rsidR="00556DF5" w:rsidRPr="00556DF5" w:rsidRDefault="00556DF5" w:rsidP="00556DF5">
      <w:pPr>
        <w:pStyle w:val="a3"/>
        <w:shd w:val="clear" w:color="auto" w:fill="FFFFFF"/>
        <w:jc w:val="both"/>
        <w:rPr>
          <w:color w:val="020C22"/>
        </w:rPr>
      </w:pPr>
      <w:r>
        <w:rPr>
          <w:color w:val="020C22"/>
        </w:rPr>
        <w:t xml:space="preserve">            </w:t>
      </w:r>
      <w:r w:rsidRPr="00556DF5">
        <w:rPr>
          <w:color w:val="020C22"/>
        </w:rPr>
        <w:t xml:space="preserve">Приглашённый гость — Максим </w:t>
      </w:r>
      <w:proofErr w:type="spellStart"/>
      <w:r w:rsidRPr="00556DF5">
        <w:rPr>
          <w:color w:val="020C22"/>
        </w:rPr>
        <w:t>Поташёв</w:t>
      </w:r>
      <w:proofErr w:type="spellEnd"/>
      <w:r w:rsidRPr="00556DF5">
        <w:rPr>
          <w:color w:val="020C22"/>
        </w:rPr>
        <w:t>, магистр игры «Что? Где? Когда?», четырёхкратный обладатель приза «Хрустальная сова».</w:t>
      </w:r>
    </w:p>
    <w:p w:rsidR="00556DF5" w:rsidRPr="00556DF5" w:rsidRDefault="00556DF5" w:rsidP="00556DF5">
      <w:pPr>
        <w:pStyle w:val="a3"/>
        <w:shd w:val="clear" w:color="auto" w:fill="FFFFFF"/>
        <w:jc w:val="both"/>
        <w:rPr>
          <w:color w:val="020C22"/>
        </w:rPr>
      </w:pPr>
      <w:r>
        <w:rPr>
          <w:color w:val="020C22"/>
        </w:rPr>
        <w:t xml:space="preserve">           </w:t>
      </w:r>
      <w:r w:rsidRPr="00556DF5">
        <w:rPr>
          <w:color w:val="020C22"/>
        </w:rPr>
        <w:t>Состоится также награждение победителей ежегодного конкурса «Лучший экспортер года», регионального этапа V Всероссийского конкурса «Лучший социальный проект года», регионального этапа Всероссийского конкурса «Молодой предприниматель России-2019». </w:t>
      </w:r>
    </w:p>
    <w:p w:rsidR="00556DF5" w:rsidRPr="00556DF5" w:rsidRDefault="00556DF5" w:rsidP="00556DF5">
      <w:pPr>
        <w:pStyle w:val="a3"/>
        <w:shd w:val="clear" w:color="auto" w:fill="FFFFFF"/>
        <w:jc w:val="both"/>
        <w:rPr>
          <w:color w:val="020C22"/>
        </w:rPr>
      </w:pPr>
      <w:r>
        <w:rPr>
          <w:color w:val="020C22"/>
        </w:rPr>
        <w:t xml:space="preserve">            </w:t>
      </w:r>
      <w:r w:rsidRPr="00556DF5">
        <w:rPr>
          <w:color w:val="020C22"/>
        </w:rPr>
        <w:t xml:space="preserve">Организаторы — комитет промышленности, торговли и предпринимательства Курской области, областной комитет молодежной политики и туризма, Ассоциация </w:t>
      </w:r>
      <w:proofErr w:type="spellStart"/>
      <w:r w:rsidRPr="00556DF5">
        <w:rPr>
          <w:color w:val="020C22"/>
        </w:rPr>
        <w:t>Микрокредитная</w:t>
      </w:r>
      <w:proofErr w:type="spellEnd"/>
      <w:r w:rsidRPr="00556DF5">
        <w:rPr>
          <w:color w:val="020C22"/>
        </w:rPr>
        <w:t xml:space="preserve"> компания «Центр поддержки предпринимательства Курской области». </w:t>
      </w:r>
    </w:p>
    <w:p w:rsidR="00556DF5" w:rsidRPr="00556DF5" w:rsidRDefault="00556DF5" w:rsidP="00556DF5">
      <w:pPr>
        <w:pStyle w:val="a3"/>
        <w:shd w:val="clear" w:color="auto" w:fill="FFFFFF"/>
        <w:jc w:val="both"/>
        <w:rPr>
          <w:color w:val="020C22"/>
        </w:rPr>
      </w:pPr>
      <w:r>
        <w:rPr>
          <w:color w:val="020C22"/>
        </w:rPr>
        <w:t xml:space="preserve">              </w:t>
      </w:r>
      <w:r w:rsidRPr="00556DF5">
        <w:rPr>
          <w:color w:val="020C22"/>
        </w:rPr>
        <w:t>Вход на мероприятие только по предварительной электронной регистрации на сайте </w:t>
      </w:r>
      <w:hyperlink r:id="rId4" w:tgtFrame="_blank" w:history="1">
        <w:r w:rsidRPr="00556DF5">
          <w:rPr>
            <w:rStyle w:val="a6"/>
            <w:color w:val="00278C"/>
            <w:shd w:val="clear" w:color="auto" w:fill="FFFFFF"/>
          </w:rPr>
          <w:t>cpp46.ru</w:t>
        </w:r>
      </w:hyperlink>
      <w:r w:rsidRPr="00556DF5">
        <w:rPr>
          <w:color w:val="020C22"/>
        </w:rPr>
        <w:t>. Ссылка для регистрации - </w:t>
      </w:r>
      <w:hyperlink r:id="rId5" w:tgtFrame="_blank" w:history="1">
        <w:r w:rsidRPr="00556DF5">
          <w:rPr>
            <w:rStyle w:val="a6"/>
            <w:color w:val="00278C"/>
            <w:shd w:val="clear" w:color="auto" w:fill="FFFFFF"/>
          </w:rPr>
          <w:t>http://cpp46.ru/reg-event</w:t>
        </w:r>
      </w:hyperlink>
      <w:r w:rsidRPr="00556DF5">
        <w:rPr>
          <w:color w:val="020C22"/>
        </w:rPr>
        <w:t> </w:t>
      </w:r>
    </w:p>
    <w:p w:rsidR="009F11A3" w:rsidRPr="00556DF5" w:rsidRDefault="009F11A3" w:rsidP="00556DF5">
      <w:pPr>
        <w:jc w:val="both"/>
        <w:rPr>
          <w:sz w:val="24"/>
          <w:szCs w:val="24"/>
        </w:rPr>
      </w:pPr>
    </w:p>
    <w:sectPr w:rsidR="009F11A3" w:rsidRPr="00556DF5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310230"/>
    <w:rsid w:val="00487121"/>
    <w:rsid w:val="00556DF5"/>
    <w:rsid w:val="00740930"/>
    <w:rsid w:val="009F0FD7"/>
    <w:rsid w:val="009F11A3"/>
    <w:rsid w:val="00A41D4B"/>
    <w:rsid w:val="00A81BBC"/>
    <w:rsid w:val="00D43AD4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cpp46.ru%2Freg-event&amp;post=-181160244_12071&amp;cc_key=" TargetMode="External"/><Relationship Id="rId4" Type="http://schemas.openxmlformats.org/officeDocument/2006/relationships/hyperlink" Target="https://vk.com/away.php?to=http%3A%2F%2Fcpp46.ru&amp;post=-181160244_1207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2019-12-03T09:07:00Z</dcterms:created>
  <dcterms:modified xsi:type="dcterms:W3CDTF">2019-12-03T09:07:00Z</dcterms:modified>
</cp:coreProperties>
</file>