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B9" w:rsidRPr="00B272B9" w:rsidRDefault="00B272B9" w:rsidP="00B272B9">
      <w:pPr>
        <w:spacing w:after="0" w:line="240" w:lineRule="auto"/>
        <w:jc w:val="right"/>
        <w:rPr>
          <w:rFonts w:ascii="Times New Roman" w:hAnsi="Times New Roman" w:cs="Times New Roman"/>
          <w:b/>
          <w:sz w:val="32"/>
          <w:szCs w:val="32"/>
        </w:rPr>
      </w:pPr>
      <w:r w:rsidRPr="00B272B9">
        <w:rPr>
          <w:rFonts w:ascii="Times New Roman" w:hAnsi="Times New Roman" w:cs="Times New Roman"/>
          <w:b/>
          <w:noProof/>
          <w:sz w:val="32"/>
          <w:szCs w:val="32"/>
          <w:lang w:eastAsia="ru-RU"/>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-610870</wp:posOffset>
            </wp:positionV>
            <wp:extent cx="1454785" cy="152781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a:srcRect/>
                    <a:stretch>
                      <a:fillRect/>
                    </a:stretch>
                  </pic:blipFill>
                  <pic:spPr bwMode="auto">
                    <a:xfrm>
                      <a:off x="0" y="0"/>
                      <a:ext cx="1454785" cy="1527810"/>
                    </a:xfrm>
                    <a:prstGeom prst="rect">
                      <a:avLst/>
                    </a:prstGeom>
                    <a:noFill/>
                    <a:ln w="9525">
                      <a:noFill/>
                      <a:miter lim="800000"/>
                      <a:headEnd/>
                      <a:tailEnd/>
                    </a:ln>
                  </pic:spPr>
                </pic:pic>
              </a:graphicData>
            </a:graphic>
          </wp:anchor>
        </w:drawing>
      </w:r>
      <w:r w:rsidRPr="00B272B9">
        <w:rPr>
          <w:rFonts w:ascii="Times New Roman" w:hAnsi="Times New Roman" w:cs="Times New Roman"/>
          <w:b/>
          <w:sz w:val="32"/>
          <w:szCs w:val="32"/>
        </w:rPr>
        <w:t>ПРОЕКТ</w:t>
      </w:r>
    </w:p>
    <w:p w:rsidR="00B272B9" w:rsidRPr="00B272B9" w:rsidRDefault="00B272B9" w:rsidP="00B272B9">
      <w:pPr>
        <w:spacing w:after="0" w:line="240" w:lineRule="auto"/>
        <w:jc w:val="right"/>
        <w:rPr>
          <w:rFonts w:ascii="Times New Roman" w:hAnsi="Times New Roman" w:cs="Times New Roman"/>
          <w:b/>
          <w:sz w:val="32"/>
          <w:szCs w:val="32"/>
        </w:rPr>
      </w:pPr>
    </w:p>
    <w:p w:rsidR="00B272B9" w:rsidRPr="00B272B9" w:rsidRDefault="00B272B9" w:rsidP="00B272B9">
      <w:pPr>
        <w:spacing w:after="0" w:line="240" w:lineRule="auto"/>
        <w:jc w:val="right"/>
        <w:rPr>
          <w:rFonts w:ascii="Times New Roman" w:hAnsi="Times New Roman" w:cs="Times New Roman"/>
          <w:b/>
          <w:sz w:val="32"/>
          <w:szCs w:val="32"/>
        </w:rPr>
      </w:pPr>
    </w:p>
    <w:p w:rsidR="00B272B9" w:rsidRPr="00B272B9" w:rsidRDefault="00B272B9" w:rsidP="00B272B9">
      <w:pPr>
        <w:spacing w:after="0" w:line="240" w:lineRule="auto"/>
        <w:rPr>
          <w:rFonts w:ascii="Times New Roman" w:hAnsi="Times New Roman" w:cs="Times New Roman"/>
          <w:sz w:val="28"/>
        </w:rPr>
      </w:pPr>
    </w:p>
    <w:p w:rsidR="00B272B9" w:rsidRPr="00B272B9" w:rsidRDefault="00B272B9" w:rsidP="00B272B9">
      <w:pPr>
        <w:spacing w:after="0" w:line="240" w:lineRule="auto"/>
        <w:rPr>
          <w:rFonts w:ascii="Times New Roman" w:hAnsi="Times New Roman" w:cs="Times New Roman"/>
          <w:b/>
          <w:sz w:val="32"/>
        </w:rPr>
      </w:pPr>
      <w:r w:rsidRPr="00B272B9">
        <w:rPr>
          <w:rFonts w:ascii="Times New Roman" w:hAnsi="Times New Roman" w:cs="Times New Roman"/>
          <w:b/>
          <w:sz w:val="32"/>
        </w:rPr>
        <w:t xml:space="preserve">                АДМИНИСТРАЦИЯ ОКТЯБРЬСКОГО РАЙОНА</w:t>
      </w:r>
    </w:p>
    <w:p w:rsidR="00B272B9" w:rsidRPr="00B272B9" w:rsidRDefault="00B272B9" w:rsidP="00B272B9">
      <w:pPr>
        <w:spacing w:after="0" w:line="240" w:lineRule="auto"/>
        <w:rPr>
          <w:rFonts w:ascii="Times New Roman" w:hAnsi="Times New Roman" w:cs="Times New Roman"/>
          <w:b/>
          <w:sz w:val="32"/>
        </w:rPr>
      </w:pPr>
      <w:r w:rsidRPr="00B272B9">
        <w:rPr>
          <w:rFonts w:ascii="Times New Roman" w:hAnsi="Times New Roman" w:cs="Times New Roman"/>
          <w:b/>
          <w:sz w:val="32"/>
        </w:rPr>
        <w:t xml:space="preserve">                                  КУРСКОЙ ОБЛАСТИ</w:t>
      </w:r>
    </w:p>
    <w:p w:rsidR="00B272B9" w:rsidRPr="00B272B9" w:rsidRDefault="00B272B9" w:rsidP="00B272B9">
      <w:pPr>
        <w:spacing w:after="0" w:line="240" w:lineRule="auto"/>
        <w:rPr>
          <w:rFonts w:ascii="Times New Roman" w:hAnsi="Times New Roman" w:cs="Times New Roman"/>
          <w:b/>
          <w:sz w:val="12"/>
          <w:szCs w:val="12"/>
        </w:rPr>
      </w:pPr>
    </w:p>
    <w:p w:rsidR="00B272B9" w:rsidRPr="00B272B9" w:rsidRDefault="00B272B9" w:rsidP="00B272B9">
      <w:pPr>
        <w:pStyle w:val="2"/>
        <w:spacing w:before="0" w:after="0"/>
        <w:jc w:val="center"/>
        <w:rPr>
          <w:rFonts w:ascii="Times New Roman" w:hAnsi="Times New Roman" w:cs="Times New Roman"/>
          <w:i w:val="0"/>
          <w:sz w:val="44"/>
        </w:rPr>
      </w:pPr>
      <w:r w:rsidRPr="00B272B9">
        <w:rPr>
          <w:rFonts w:ascii="Times New Roman" w:hAnsi="Times New Roman" w:cs="Times New Roman"/>
          <w:i w:val="0"/>
          <w:sz w:val="44"/>
        </w:rPr>
        <w:t>П О С Т А Н О В Л Е Н И Е</w:t>
      </w:r>
    </w:p>
    <w:p w:rsidR="00B272B9" w:rsidRPr="00B272B9" w:rsidRDefault="00B272B9" w:rsidP="00B272B9">
      <w:pPr>
        <w:spacing w:after="0" w:line="240" w:lineRule="auto"/>
        <w:rPr>
          <w:rFonts w:ascii="Times New Roman" w:hAnsi="Times New Roman" w:cs="Times New Roman"/>
          <w:sz w:val="12"/>
          <w:szCs w:val="12"/>
        </w:rPr>
      </w:pPr>
    </w:p>
    <w:p w:rsidR="00B272B9" w:rsidRPr="00B272B9" w:rsidRDefault="00B272B9" w:rsidP="00B272B9">
      <w:pPr>
        <w:spacing w:after="0" w:line="240" w:lineRule="auto"/>
        <w:rPr>
          <w:rFonts w:ascii="Times New Roman" w:hAnsi="Times New Roman" w:cs="Times New Roman"/>
          <w:sz w:val="28"/>
          <w:szCs w:val="28"/>
          <w:u w:val="single"/>
        </w:rPr>
      </w:pPr>
      <w:r w:rsidRPr="00B272B9">
        <w:rPr>
          <w:rFonts w:ascii="Times New Roman" w:hAnsi="Times New Roman" w:cs="Times New Roman"/>
          <w:u w:val="single"/>
        </w:rPr>
        <w:t>от</w:t>
      </w:r>
      <w:r w:rsidRPr="00B272B9">
        <w:rPr>
          <w:rFonts w:ascii="Times New Roman" w:hAnsi="Times New Roman" w:cs="Times New Roman"/>
          <w:sz w:val="28"/>
          <w:szCs w:val="28"/>
          <w:u w:val="single"/>
        </w:rPr>
        <w:t xml:space="preserve">                2018  №                   .</w:t>
      </w:r>
    </w:p>
    <w:p w:rsidR="00B272B9" w:rsidRDefault="00B272B9" w:rsidP="00B272B9">
      <w:pPr>
        <w:spacing w:after="0" w:line="240" w:lineRule="auto"/>
        <w:rPr>
          <w:rFonts w:ascii="Times New Roman" w:hAnsi="Times New Roman" w:cs="Times New Roman"/>
        </w:rPr>
      </w:pPr>
      <w:r w:rsidRPr="00B272B9">
        <w:rPr>
          <w:rFonts w:ascii="Times New Roman" w:hAnsi="Times New Roman" w:cs="Times New Roman"/>
        </w:rPr>
        <w:t>Курская область, 307200, пос. Прямицыно</w:t>
      </w:r>
    </w:p>
    <w:p w:rsidR="00B272B9" w:rsidRPr="00B272B9" w:rsidRDefault="00B272B9" w:rsidP="00B272B9">
      <w:pPr>
        <w:spacing w:after="0" w:line="240" w:lineRule="auto"/>
        <w:rPr>
          <w:rFonts w:ascii="Times New Roman" w:hAnsi="Times New Roman" w:cs="Times New Roman"/>
        </w:rPr>
      </w:pP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 xml:space="preserve">Об утверждении Административного регламента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rPr>
        <w:t xml:space="preserve">предоставления муниципальной услуги </w:t>
      </w:r>
      <w:r w:rsidRPr="00B272B9">
        <w:rPr>
          <w:rFonts w:ascii="Times New Roman" w:hAnsi="Times New Roman" w:cs="Times New Roman"/>
          <w:bCs/>
          <w:sz w:val="28"/>
          <w:szCs w:val="28"/>
          <w:lang w:eastAsia="ru-RU"/>
        </w:rPr>
        <w:t xml:space="preserve">«Назначение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и выплата пенсии за выслугу лет лицам, замещавшим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должности муниципальной службы в Администрации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Октябрьского района Курской области, и ежемесячной </w:t>
      </w:r>
    </w:p>
    <w:p w:rsidR="00B272B9" w:rsidRPr="00B272B9" w:rsidRDefault="00B272B9" w:rsidP="00B272B9">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B272B9">
        <w:rPr>
          <w:rFonts w:ascii="Times New Roman" w:hAnsi="Times New Roman" w:cs="Times New Roman"/>
          <w:bCs/>
          <w:sz w:val="28"/>
          <w:szCs w:val="28"/>
          <w:lang w:eastAsia="ru-RU"/>
        </w:rPr>
        <w:t>доплаты к пенсии выборным должностным лицам»</w:t>
      </w:r>
    </w:p>
    <w:p w:rsidR="00B272B9" w:rsidRPr="00B272B9" w:rsidRDefault="00B272B9" w:rsidP="00B272B9">
      <w:pPr>
        <w:spacing w:after="0" w:line="240" w:lineRule="auto"/>
        <w:jc w:val="both"/>
        <w:rPr>
          <w:rFonts w:ascii="Times New Roman" w:hAnsi="Times New Roman" w:cs="Times New Roman"/>
          <w:bCs/>
        </w:rPr>
      </w:pPr>
    </w:p>
    <w:p w:rsidR="00B272B9" w:rsidRPr="00B272B9" w:rsidRDefault="00B272B9" w:rsidP="00B272B9">
      <w:pPr>
        <w:spacing w:after="0" w:line="240" w:lineRule="auto"/>
        <w:jc w:val="both"/>
        <w:rPr>
          <w:rFonts w:ascii="Times New Roman" w:eastAsia="Arial" w:hAnsi="Times New Roman" w:cs="Times New Roman"/>
          <w:sz w:val="28"/>
          <w:szCs w:val="28"/>
        </w:rPr>
      </w:pPr>
      <w:r w:rsidRPr="00B272B9">
        <w:rPr>
          <w:rFonts w:ascii="Times New Roman" w:hAnsi="Times New Roman" w:cs="Times New Roman"/>
          <w:bCs/>
        </w:rPr>
        <w:tab/>
      </w:r>
      <w:r w:rsidRPr="00B272B9">
        <w:rPr>
          <w:rFonts w:ascii="Times New Roman" w:hAnsi="Times New Roman" w:cs="Times New Roman"/>
          <w:bCs/>
          <w:sz w:val="28"/>
          <w:szCs w:val="28"/>
        </w:rPr>
        <w:t>В соответствии с Федеральным законом от 02.03.2007 № 25-ФЗ «О муниципальной службе в Российской Федерации», Федеральным законом от 27.07.2010 №210-ФЗ «Об организации предоставления государственных и муниципальных услуг», Законом Курской области от 13.06.2007 № 60-ЗКО «О муниципальной службе в Курской области», постановлением Администрации Октябрьского района Курской области от 19.11.2018 № 1006 «О разработке и утверждении административных регламентов предоставления муниципальных услуг», Уставом муниципального района «Октябрьский район» Курской области, Администрация Октябрьского района Курской области ПОСТАНОВЛЯЕТ:</w:t>
      </w:r>
    </w:p>
    <w:p w:rsidR="00B272B9" w:rsidRPr="00B272B9" w:rsidRDefault="00B272B9" w:rsidP="00B272B9">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B272B9">
        <w:rPr>
          <w:rFonts w:ascii="Times New Roman" w:hAnsi="Times New Roman" w:cs="Times New Roman"/>
          <w:bCs/>
          <w:sz w:val="28"/>
          <w:szCs w:val="28"/>
        </w:rPr>
        <w:tab/>
        <w:t xml:space="preserve">1. Утвердить прилагаемый Административный регламент предоставления муниципальной услуги </w:t>
      </w:r>
      <w:r w:rsidRPr="00B272B9">
        <w:rPr>
          <w:rFonts w:ascii="Times New Roman" w:hAnsi="Times New Roman" w:cs="Times New Roman"/>
          <w:bCs/>
          <w:sz w:val="28"/>
          <w:szCs w:val="28"/>
          <w:lang w:eastAsia="ru-RU"/>
        </w:rPr>
        <w:t xml:space="preserve"> «Назначение и выплата пенсии за выслугу лет лицам, замещавшим должности муниципальной службы в Администрации Октябрьского района Курской области, и ежемесячной доплаты к пенсии выборным должностным лицам»</w:t>
      </w:r>
      <w:r w:rsidRPr="00B272B9">
        <w:rPr>
          <w:rFonts w:ascii="Times New Roman" w:hAnsi="Times New Roman" w:cs="Times New Roman"/>
          <w:sz w:val="28"/>
          <w:szCs w:val="28"/>
        </w:rPr>
        <w:t xml:space="preserve"> (далее - </w:t>
      </w:r>
      <w:r>
        <w:rPr>
          <w:rFonts w:ascii="Times New Roman" w:hAnsi="Times New Roman" w:cs="Times New Roman"/>
          <w:sz w:val="28"/>
          <w:szCs w:val="28"/>
        </w:rPr>
        <w:t>а</w:t>
      </w:r>
      <w:r w:rsidRPr="00B272B9">
        <w:rPr>
          <w:rFonts w:ascii="Times New Roman" w:hAnsi="Times New Roman" w:cs="Times New Roman"/>
          <w:sz w:val="28"/>
          <w:szCs w:val="28"/>
        </w:rPr>
        <w:t>дминистративный регламент)</w:t>
      </w:r>
      <w:r w:rsidRPr="00B272B9">
        <w:rPr>
          <w:rFonts w:ascii="Times New Roman" w:hAnsi="Times New Roman" w:cs="Times New Roman"/>
          <w:bCs/>
          <w:sz w:val="28"/>
          <w:szCs w:val="28"/>
        </w:rPr>
        <w:t>.</w:t>
      </w:r>
    </w:p>
    <w:p w:rsidR="00B272B9" w:rsidRPr="00B272B9" w:rsidRDefault="00B272B9" w:rsidP="00B272B9">
      <w:pPr>
        <w:spacing w:after="0" w:line="240" w:lineRule="auto"/>
        <w:ind w:firstLine="709"/>
        <w:jc w:val="both"/>
        <w:rPr>
          <w:sz w:val="28"/>
          <w:szCs w:val="28"/>
        </w:rPr>
      </w:pPr>
      <w:r w:rsidRPr="00B272B9">
        <w:rPr>
          <w:rFonts w:ascii="Times New Roman" w:hAnsi="Times New Roman" w:cs="Times New Roman"/>
          <w:bCs/>
          <w:sz w:val="28"/>
          <w:szCs w:val="28"/>
        </w:rPr>
        <w:t xml:space="preserve">2. Отделу </w:t>
      </w:r>
      <w:r w:rsidRPr="00B272B9">
        <w:rPr>
          <w:rFonts w:ascii="Times New Roman" w:hAnsi="Times New Roman" w:cs="Times New Roman"/>
          <w:sz w:val="28"/>
          <w:szCs w:val="28"/>
        </w:rPr>
        <w:t>организационной работы Администрации Октябрьского района Курской области</w:t>
      </w:r>
      <w:r w:rsidRPr="00B272B9">
        <w:rPr>
          <w:rFonts w:ascii="Times New Roman" w:hAnsi="Times New Roman" w:cs="Times New Roman"/>
          <w:bCs/>
          <w:sz w:val="28"/>
          <w:szCs w:val="28"/>
        </w:rPr>
        <w:t xml:space="preserve"> (Захарова М.Ю.) разместить </w:t>
      </w:r>
      <w:r>
        <w:rPr>
          <w:rFonts w:ascii="Times New Roman" w:hAnsi="Times New Roman" w:cs="Times New Roman"/>
          <w:bCs/>
          <w:sz w:val="28"/>
          <w:szCs w:val="28"/>
        </w:rPr>
        <w:t>административный регламент</w:t>
      </w:r>
      <w:r w:rsidRPr="00B272B9">
        <w:rPr>
          <w:rFonts w:ascii="Times New Roman" w:hAnsi="Times New Roman" w:cs="Times New Roman"/>
          <w:bCs/>
          <w:sz w:val="28"/>
          <w:szCs w:val="28"/>
        </w:rPr>
        <w:t xml:space="preserve"> на официальном сайте муниципального образования "Октябрьский район" Курской области </w:t>
      </w:r>
      <w:proofErr w:type="spellStart"/>
      <w:r w:rsidRPr="00B272B9">
        <w:rPr>
          <w:rFonts w:ascii="Times New Roman" w:hAnsi="Times New Roman" w:cs="Times New Roman"/>
          <w:bCs/>
          <w:sz w:val="28"/>
          <w:szCs w:val="28"/>
        </w:rPr>
        <w:t>oktiabr.rkursk.ru</w:t>
      </w:r>
      <w:proofErr w:type="spellEnd"/>
      <w:r w:rsidRPr="00B272B9">
        <w:rPr>
          <w:rFonts w:ascii="Times New Roman" w:hAnsi="Times New Roman" w:cs="Times New Roman"/>
          <w:bCs/>
          <w:sz w:val="28"/>
          <w:szCs w:val="28"/>
        </w:rPr>
        <w:t>.</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ab/>
        <w:t>3. Контроль за исполнением настоящего постановления возложить на И.о. Управляющего делами Администрации Октябрьского района Курской области Котову М.А.</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ab/>
        <w:t>4. Постановление вступает в силу со дня его подписания.</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ab/>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 xml:space="preserve">         Глава Октябрьского района </w:t>
      </w:r>
    </w:p>
    <w:p w:rsidR="00B272B9" w:rsidRPr="00812F6E" w:rsidRDefault="00A631E5" w:rsidP="00B272B9">
      <w:pPr>
        <w:spacing w:after="0" w:line="240" w:lineRule="auto"/>
        <w:jc w:val="both"/>
        <w:rPr>
          <w:bCs/>
          <w:sz w:val="28"/>
          <w:szCs w:val="28"/>
        </w:rPr>
      </w:pPr>
      <w:r w:rsidRPr="00A631E5">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69.05pt;margin-top:36.5pt;width:0;height:0;z-index:251661312" o:connectortype="straight">
            <v:stroke endarrow="block"/>
          </v:shape>
        </w:pict>
      </w:r>
      <w:r w:rsidR="00B272B9" w:rsidRPr="00B272B9">
        <w:rPr>
          <w:rFonts w:ascii="Times New Roman" w:hAnsi="Times New Roman" w:cs="Times New Roman"/>
          <w:bCs/>
          <w:sz w:val="28"/>
          <w:szCs w:val="28"/>
        </w:rPr>
        <w:tab/>
        <w:t>Курской о</w:t>
      </w:r>
      <w:r w:rsidR="00B272B9">
        <w:rPr>
          <w:rFonts w:ascii="Times New Roman" w:hAnsi="Times New Roman" w:cs="Times New Roman"/>
          <w:bCs/>
          <w:sz w:val="28"/>
          <w:szCs w:val="28"/>
        </w:rPr>
        <w:t xml:space="preserve">бласти                         </w:t>
      </w:r>
      <w:r w:rsidR="00B272B9" w:rsidRPr="00B272B9">
        <w:rPr>
          <w:rFonts w:ascii="Times New Roman" w:hAnsi="Times New Roman" w:cs="Times New Roman"/>
          <w:bCs/>
          <w:sz w:val="28"/>
          <w:szCs w:val="28"/>
        </w:rPr>
        <w:t xml:space="preserve">                                      О.А. Быковский</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7006EC" w:rsidRDefault="007006E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Октябрьского </w:t>
      </w:r>
      <w:r w:rsidR="004F6F80" w:rsidRPr="00605D59">
        <w:rPr>
          <w:rFonts w:ascii="Times New Roman" w:hAnsi="Times New Roman" w:cs="Times New Roman"/>
          <w:sz w:val="28"/>
          <w:szCs w:val="28"/>
          <w:lang w:eastAsia="ar-SA"/>
        </w:rPr>
        <w:t>района</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 Курской области </w:t>
      </w:r>
    </w:p>
    <w:p w:rsidR="004F6F80" w:rsidRPr="00B272B9" w:rsidRDefault="004F6F80" w:rsidP="00B272B9">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7006EC">
        <w:rPr>
          <w:rFonts w:ascii="Times New Roman" w:hAnsi="Times New Roman" w:cs="Times New Roman"/>
          <w:sz w:val="28"/>
          <w:szCs w:val="28"/>
          <w:lang w:eastAsia="ar-SA"/>
        </w:rPr>
        <w:t>Октябрьского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w:t>
      </w:r>
      <w:r w:rsidR="007006EC">
        <w:rPr>
          <w:rFonts w:ascii="Times New Roman" w:hAnsi="Times New Roman" w:cs="Times New Roman"/>
          <w:b/>
          <w:bCs/>
          <w:sz w:val="28"/>
          <w:szCs w:val="28"/>
          <w:lang w:eastAsia="ru-RU"/>
        </w:rPr>
        <w:t>лжности муниципальной службы в А</w:t>
      </w:r>
      <w:r w:rsidRPr="00F27385">
        <w:rPr>
          <w:rFonts w:ascii="Times New Roman" w:hAnsi="Times New Roman" w:cs="Times New Roman"/>
          <w:b/>
          <w:bCs/>
          <w:sz w:val="28"/>
          <w:szCs w:val="28"/>
          <w:lang w:eastAsia="ru-RU"/>
        </w:rPr>
        <w:t xml:space="preserve">дминистрации </w:t>
      </w:r>
      <w:r w:rsidR="007006EC">
        <w:rPr>
          <w:rFonts w:ascii="Times New Roman" w:hAnsi="Times New Roman" w:cs="Times New Roman"/>
          <w:b/>
          <w:bCs/>
          <w:sz w:val="28"/>
          <w:szCs w:val="28"/>
          <w:lang w:eastAsia="ru-RU"/>
        </w:rPr>
        <w:t>Октябрьского</w:t>
      </w:r>
      <w:r w:rsidR="00BB0277">
        <w:rPr>
          <w:rFonts w:ascii="Times New Roman" w:hAnsi="Times New Roman" w:cs="Times New Roman"/>
          <w:b/>
          <w:bCs/>
          <w:sz w:val="28"/>
          <w:szCs w:val="28"/>
          <w:lang w:eastAsia="ru-RU"/>
        </w:rPr>
        <w:t xml:space="preserve"> района</w:t>
      </w:r>
      <w:r w:rsidR="007006EC">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w:t>
      </w:r>
      <w:r w:rsidR="007006EC">
        <w:rPr>
          <w:rFonts w:ascii="Times New Roman" w:hAnsi="Times New Roman" w:cs="Times New Roman"/>
          <w:sz w:val="28"/>
          <w:szCs w:val="28"/>
          <w:lang w:eastAsia="ar-SA"/>
        </w:rPr>
        <w:t xml:space="preserve"> предоставления Администрацией Октябрьского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7006EC">
        <w:rPr>
          <w:rFonts w:ascii="Times New Roman" w:hAnsi="Times New Roman" w:cs="Times New Roman"/>
          <w:sz w:val="28"/>
          <w:szCs w:val="28"/>
        </w:rPr>
        <w:t>Октябрьского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7006EC">
        <w:rPr>
          <w:rFonts w:ascii="Times New Roman" w:hAnsi="Times New Roman" w:cs="Times New Roman"/>
          <w:sz w:val="28"/>
          <w:szCs w:val="28"/>
        </w:rPr>
        <w:t xml:space="preserve">Октябрьского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007006EC">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w:t>
      </w:r>
      <w:r w:rsidRPr="00EC078E">
        <w:rPr>
          <w:rFonts w:ascii="Times New Roman" w:eastAsia="Times New Roman" w:hAnsi="Times New Roman" w:cs="Times New Roman"/>
          <w:sz w:val="28"/>
          <w:szCs w:val="28"/>
          <w:lang w:eastAsia="ru-RU"/>
        </w:rPr>
        <w:lastRenderedPageBreak/>
        <w:t xml:space="preserve">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007006EC">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w:t>
      </w:r>
      <w:r w:rsidRPr="00EC078E">
        <w:rPr>
          <w:rFonts w:ascii="Times New Roman" w:eastAsia="Times New Roman" w:hAnsi="Times New Roman" w:cs="Times New Roman"/>
          <w:sz w:val="28"/>
          <w:szCs w:val="28"/>
          <w:lang w:eastAsia="ru-RU"/>
        </w:rPr>
        <w:lastRenderedPageBreak/>
        <w:t xml:space="preserve">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B272B9" w:rsidRDefault="00851905" w:rsidP="00B272B9">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1.2.3. Заявителями ежемесячной доплаты к страховой пенсии по старости (инвалидности)  явля</w:t>
      </w:r>
      <w:r w:rsidR="00B272B9">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тся</w:t>
      </w:r>
      <w:r w:rsidRPr="00EC078E">
        <w:rPr>
          <w:rFonts w:ascii="Times New Roman" w:hAnsi="Times New Roman" w:cs="Times New Roman"/>
          <w:sz w:val="28"/>
          <w:szCs w:val="28"/>
        </w:rPr>
        <w:t xml:space="preserve"> </w:t>
      </w:r>
      <w:r w:rsidRPr="00EC078E">
        <w:rPr>
          <w:rFonts w:ascii="Times New Roman" w:eastAsia="Times New Roman" w:hAnsi="Times New Roman" w:cs="Times New Roman"/>
          <w:sz w:val="28"/>
          <w:szCs w:val="28"/>
          <w:lang w:eastAsia="ru-RU"/>
        </w:rPr>
        <w:t xml:space="preserve">Глава </w:t>
      </w:r>
      <w:r w:rsidR="007006EC">
        <w:rPr>
          <w:rFonts w:ascii="Times New Roman" w:eastAsia="Times New Roman" w:hAnsi="Times New Roman" w:cs="Times New Roman"/>
          <w:sz w:val="28"/>
          <w:szCs w:val="28"/>
          <w:lang w:eastAsia="ru-RU"/>
        </w:rPr>
        <w:t xml:space="preserve">Октябрьского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sidR="007006EC">
        <w:rPr>
          <w:rFonts w:ascii="Times New Roman" w:eastAsia="Times New Roman" w:hAnsi="Times New Roman" w:cs="Times New Roman"/>
          <w:sz w:val="28"/>
          <w:szCs w:val="28"/>
          <w:lang w:eastAsia="ru-RU"/>
        </w:rPr>
        <w:t xml:space="preserve">Октябрьского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B272B9">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B272B9" w:rsidRPr="00B272B9">
        <w:rPr>
          <w:rFonts w:ascii="Times New Roman" w:hAnsi="Times New Roman" w:cs="Times New Roman"/>
          <w:bCs/>
          <w:sz w:val="28"/>
          <w:szCs w:val="28"/>
        </w:rPr>
        <w:t xml:space="preserve"> Уставом муниципального района «Октябрьский район» Курской области</w:t>
      </w:r>
      <w:r w:rsidR="00B272B9">
        <w:rPr>
          <w:rFonts w:ascii="Times New Roman" w:hAnsi="Times New Roman" w:cs="Times New Roman"/>
          <w:bCs/>
          <w:sz w:val="28"/>
          <w:szCs w:val="28"/>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7006EC">
        <w:rPr>
          <w:rFonts w:ascii="Times New Roman" w:hAnsi="Times New Roman" w:cs="Times New Roman"/>
          <w:sz w:val="28"/>
          <w:szCs w:val="28"/>
        </w:rPr>
        <w:t>Октябрьского района Курской области (</w:t>
      </w:r>
      <w:r w:rsidR="00E464E3" w:rsidRPr="00DE705D">
        <w:rPr>
          <w:rFonts w:ascii="Times New Roman" w:hAnsi="Times New Roman" w:cs="Times New Roman"/>
          <w:sz w:val="28"/>
          <w:szCs w:val="28"/>
        </w:rPr>
        <w:t>далее - Администрация)</w:t>
      </w:r>
      <w:r w:rsidR="007006EC">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7006EC">
        <w:rPr>
          <w:rFonts w:ascii="Times New Roman" w:hAnsi="Times New Roman" w:cs="Times New Roman"/>
          <w:sz w:val="28"/>
          <w:szCs w:val="28"/>
        </w:rPr>
        <w:t xml:space="preserve">Октябрьского района Курской области.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F27385">
        <w:rPr>
          <w:rFonts w:ascii="Times New Roman" w:hAnsi="Times New Roman" w:cs="Times New Roman"/>
          <w:sz w:val="28"/>
          <w:szCs w:val="2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B272B9">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4" w:history="1">
        <w:r w:rsidR="00B272B9" w:rsidRPr="00B272B9">
          <w:rPr>
            <w:rStyle w:val="af1"/>
            <w:rFonts w:ascii="Times New Roman" w:hAnsi="Times New Roman" w:cs="Times New Roman"/>
            <w:bCs/>
            <w:sz w:val="28"/>
            <w:szCs w:val="28"/>
          </w:rPr>
          <w:t>http://oktiabr.rkursk.ru</w:t>
        </w:r>
      </w:hyperlink>
      <w:r w:rsidRPr="00B272B9">
        <w:rPr>
          <w:rFonts w:ascii="Times New Roman" w:eastAsia="Times New Roman" w:hAnsi="Times New Roman" w:cs="Times New Roman"/>
          <w:sz w:val="28"/>
          <w:szCs w:val="28"/>
        </w:rPr>
        <w:t>,</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DE705D">
        <w:rPr>
          <w:rFonts w:ascii="Times New Roman" w:eastAsia="Times New Roman" w:hAnsi="Times New Roman" w:cs="Times New Roman"/>
          <w:sz w:val="28"/>
          <w:szCs w:val="28"/>
        </w:rPr>
        <w:t>телефона-автоинформатора</w:t>
      </w:r>
      <w:proofErr w:type="spellEnd"/>
      <w:r w:rsidRPr="00DE705D">
        <w:rPr>
          <w:rFonts w:ascii="Times New Roman" w:eastAsia="Times New Roman" w:hAnsi="Times New Roman" w:cs="Times New Roman"/>
          <w:sz w:val="28"/>
          <w:szCs w:val="28"/>
        </w:rPr>
        <w:t>;</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7006EC">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7006EC">
        <w:rPr>
          <w:rFonts w:ascii="Times New Roman" w:hAnsi="Times New Roman" w:cs="Times New Roman"/>
          <w:sz w:val="28"/>
          <w:szCs w:val="28"/>
          <w:lang w:eastAsia="ru-RU"/>
        </w:rPr>
        <w:t xml:space="preserve">Октябрьского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7006EC">
        <w:rPr>
          <w:rFonts w:ascii="Times New Roman" w:hAnsi="Times New Roman" w:cs="Times New Roman"/>
          <w:sz w:val="28"/>
          <w:szCs w:val="28"/>
          <w:lang w:eastAsia="ru-RU"/>
        </w:rPr>
        <w:t xml:space="preserve">Октябрьского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B272B9" w:rsidRDefault="0004325E" w:rsidP="006644A7">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9E0B32">
        <w:rPr>
          <w:rFonts w:ascii="Times New Roman" w:hAnsi="Times New Roman" w:cs="Times New Roman"/>
          <w:sz w:val="28"/>
          <w:szCs w:val="28"/>
          <w:lang w:eastAsia="ru-RU"/>
        </w:rPr>
        <w:t xml:space="preserve">Октябрьского </w:t>
      </w:r>
      <w:r w:rsidRPr="00DE705D">
        <w:rPr>
          <w:rFonts w:ascii="Times New Roman" w:hAnsi="Times New Roman" w:cs="Times New Roman"/>
          <w:sz w:val="28"/>
          <w:szCs w:val="28"/>
          <w:lang w:eastAsia="ru-RU"/>
        </w:rPr>
        <w:t xml:space="preserve"> района Курской области</w:t>
      </w:r>
      <w:r w:rsidRPr="0004325E">
        <w:rPr>
          <w:rFonts w:ascii="Times New Roman" w:hAnsi="Times New Roman" w:cs="Times New Roman"/>
          <w:sz w:val="28"/>
          <w:szCs w:val="28"/>
          <w:lang w:eastAsia="ru-RU"/>
        </w:rPr>
        <w:t xml:space="preserve"> </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9E0B32">
        <w:rPr>
          <w:rFonts w:ascii="Times New Roman" w:hAnsi="Times New Roman" w:cs="Times New Roman"/>
          <w:bCs/>
          <w:sz w:val="28"/>
          <w:szCs w:val="28"/>
          <w:lang w:eastAsia="ru-RU"/>
        </w:rPr>
        <w:t>Октябрьского района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lastRenderedPageBreak/>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w:t>
      </w:r>
      <w:r w:rsidRPr="00F27385">
        <w:rPr>
          <w:rFonts w:ascii="Times New Roman" w:hAnsi="Times New Roman" w:cs="Times New Roman"/>
          <w:sz w:val="28"/>
          <w:szCs w:val="28"/>
        </w:rPr>
        <w:lastRenderedPageBreak/>
        <w:t>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B272B9" w:rsidRPr="00B272B9">
          <w:rPr>
            <w:rStyle w:val="af1"/>
            <w:rFonts w:ascii="Times New Roman" w:hAnsi="Times New Roman" w:cs="Times New Roman"/>
            <w:bCs/>
            <w:sz w:val="28"/>
            <w:szCs w:val="28"/>
          </w:rPr>
          <w:t>http://oktiabr.rkursk.ru</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9E0B32">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w:t>
      </w:r>
      <w:r w:rsidRPr="00F27385">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r w:rsidR="00B272B9">
        <w:rPr>
          <w:rFonts w:ascii="Times New Roman" w:hAnsi="Times New Roman" w:cs="Times New Roman"/>
          <w:sz w:val="28"/>
          <w:szCs w:val="28"/>
          <w:lang w:eastAsia="ru-RU"/>
        </w:rPr>
        <w:t>;</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proofErr w:type="spellStart"/>
      <w:r w:rsidRPr="00257D86">
        <w:rPr>
          <w:rFonts w:ascii="Times New Roman" w:eastAsia="Times New Roman" w:hAnsi="Times New Roman" w:cs="Times New Roman"/>
          <w:sz w:val="28"/>
          <w:szCs w:val="28"/>
          <w:lang w:eastAsia="ru-RU"/>
        </w:rPr>
        <w:t>д</w:t>
      </w:r>
      <w:proofErr w:type="spellEnd"/>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B272B9">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9E0B32">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w:t>
      </w:r>
      <w:r w:rsidR="004F6F80" w:rsidRPr="00F27385">
        <w:rPr>
          <w:rFonts w:ascii="Times New Roman" w:hAnsi="Times New Roman"/>
          <w:sz w:val="28"/>
          <w:szCs w:val="28"/>
        </w:rPr>
        <w:lastRenderedPageBreak/>
        <w:t>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F27385">
        <w:rPr>
          <w:rFonts w:ascii="Times New Roman" w:hAnsi="Times New Roman" w:cs="Times New Roman"/>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муниципальной </w:t>
      </w:r>
      <w:proofErr w:type="spellStart"/>
      <w:r w:rsidRPr="00F27385">
        <w:rPr>
          <w:rFonts w:ascii="Times New Roman" w:hAnsi="Times New Roman" w:cs="Times New Roman"/>
          <w:sz w:val="28"/>
          <w:szCs w:val="28"/>
          <w:lang w:eastAsia="ru-RU"/>
        </w:rPr>
        <w:t>услуги</w:t>
      </w:r>
      <w:r w:rsidR="00CA10FC" w:rsidRPr="00F74A80">
        <w:rPr>
          <w:rFonts w:ascii="Times New Roman" w:hAnsi="Times New Roman" w:cs="Times New Roman"/>
          <w:sz w:val="28"/>
          <w:szCs w:val="28"/>
          <w:lang w:eastAsia="ru-RU"/>
        </w:rPr>
        <w:t>и</w:t>
      </w:r>
      <w:proofErr w:type="spellEnd"/>
      <w:r w:rsidR="00CA10FC" w:rsidRPr="00F74A80">
        <w:rPr>
          <w:rFonts w:ascii="Times New Roman" w:hAnsi="Times New Roman" w:cs="Times New Roman"/>
          <w:sz w:val="28"/>
          <w:szCs w:val="28"/>
          <w:lang w:eastAsia="ru-RU"/>
        </w:rPr>
        <w:t xml:space="preserve">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9E0B32">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9E0B32">
        <w:rPr>
          <w:rFonts w:ascii="Times New Roman" w:hAnsi="Times New Roman" w:cs="Times New Roman"/>
          <w:sz w:val="28"/>
          <w:szCs w:val="28"/>
        </w:rPr>
        <w:t xml:space="preserve"> начальник отдела бухгалтерского учета и отчетности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lastRenderedPageBreak/>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9E0B32" w:rsidRPr="009E0B32">
        <w:rPr>
          <w:rFonts w:ascii="Times New Roman" w:hAnsi="Times New Roman" w:cs="Times New Roman"/>
          <w:color w:val="000000" w:themeColor="text1"/>
          <w:sz w:val="28"/>
          <w:szCs w:val="28"/>
        </w:rPr>
        <w:t>входящей корреспонденции</w:t>
      </w:r>
      <w:r w:rsidR="009E0B32">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9E0B32">
        <w:rPr>
          <w:rFonts w:ascii="Times New Roman" w:hAnsi="Times New Roman" w:cs="Times New Roman"/>
          <w:color w:val="00B050"/>
          <w:sz w:val="24"/>
          <w:szCs w:val="24"/>
        </w:rPr>
        <w:t xml:space="preserve"> </w:t>
      </w:r>
      <w:r w:rsidR="009E0B32" w:rsidRPr="00B272B9">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9E0B32">
        <w:rPr>
          <w:rFonts w:ascii="Times New Roman" w:hAnsi="Times New Roman" w:cs="Times New Roman"/>
          <w:sz w:val="28"/>
          <w:szCs w:val="28"/>
        </w:rPr>
        <w:t>Октябрьского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 xml:space="preserve">Способ фиксации </w:t>
      </w:r>
      <w:r w:rsidRPr="00B272B9">
        <w:rPr>
          <w:rFonts w:ascii="Times New Roman" w:eastAsia="Times New Roman" w:hAnsi="Times New Roman" w:cs="Times New Roman"/>
          <w:sz w:val="28"/>
          <w:szCs w:val="28"/>
          <w:lang w:eastAsia="ar-SA"/>
        </w:rPr>
        <w:t>результата выполнения административной процедуры  – регистрация в Журнале</w:t>
      </w:r>
      <w:r w:rsidR="00B272B9" w:rsidRPr="00B272B9">
        <w:rPr>
          <w:rFonts w:ascii="Times New Roman" w:eastAsia="Times New Roman" w:hAnsi="Times New Roman" w:cs="Times New Roman"/>
          <w:sz w:val="28"/>
          <w:szCs w:val="28"/>
          <w:lang w:eastAsia="ar-SA"/>
        </w:rPr>
        <w:t xml:space="preserve"> 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E51118"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w:t>
      </w:r>
      <w:r w:rsidR="00B272B9">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51118">
        <w:rPr>
          <w:rFonts w:ascii="Times New Roman" w:hAnsi="Times New Roman" w:cs="Times New Roman"/>
          <w:sz w:val="28"/>
          <w:szCs w:val="28"/>
          <w:lang w:eastAsia="ru-RU"/>
        </w:rPr>
        <w:t>Октябрьского района</w:t>
      </w:r>
      <w:r w:rsidRPr="00F27385">
        <w:rPr>
          <w:rFonts w:ascii="Times New Roman" w:hAnsi="Times New Roman" w:cs="Times New Roman"/>
          <w:sz w:val="28"/>
          <w:szCs w:val="28"/>
          <w:lang w:eastAsia="ru-RU"/>
        </w:rPr>
        <w:t xml:space="preserve"> </w:t>
      </w:r>
      <w:r w:rsidR="00B272B9">
        <w:rPr>
          <w:rFonts w:ascii="Times New Roman" w:hAnsi="Times New Roman" w:cs="Times New Roman"/>
          <w:sz w:val="28"/>
          <w:szCs w:val="28"/>
          <w:lang w:eastAsia="ru-RU"/>
        </w:rPr>
        <w:t xml:space="preserve"> Курской области;</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w:t>
      </w:r>
      <w:r w:rsidR="00B272B9">
        <w:rPr>
          <w:rFonts w:ascii="Times New Roman" w:hAnsi="Times New Roman" w:cs="Times New Roman"/>
          <w:sz w:val="28"/>
          <w:szCs w:val="28"/>
          <w:lang w:eastAsia="ru-RU"/>
        </w:rPr>
        <w:t xml:space="preserve"> </w:t>
      </w:r>
      <w:r w:rsidR="00E51118">
        <w:rPr>
          <w:rFonts w:ascii="Times New Roman" w:hAnsi="Times New Roman" w:cs="Times New Roman"/>
          <w:sz w:val="28"/>
          <w:szCs w:val="28"/>
          <w:lang w:eastAsia="ru-RU"/>
        </w:rPr>
        <w:t>(начальник отдела бухгалтерского учета и отчетности),</w:t>
      </w:r>
      <w:r w:rsidRPr="00F27385">
        <w:rPr>
          <w:rFonts w:ascii="Times New Roman" w:hAnsi="Times New Roman" w:cs="Times New Roman"/>
          <w:sz w:val="28"/>
          <w:szCs w:val="28"/>
          <w:lang w:eastAsia="ru-RU"/>
        </w:rPr>
        <w:t xml:space="preserve">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w:t>
      </w:r>
      <w:r w:rsidR="00B272B9">
        <w:rPr>
          <w:rFonts w:ascii="Times New Roman" w:hAnsi="Times New Roman" w:cs="Times New Roman"/>
          <w:sz w:val="28"/>
          <w:szCs w:val="28"/>
          <w:lang w:eastAsia="ru-RU"/>
        </w:rPr>
        <w:t xml:space="preserve"> Администрации </w:t>
      </w:r>
      <w:r w:rsidR="00E51118">
        <w:rPr>
          <w:rFonts w:ascii="Times New Roman" w:hAnsi="Times New Roman" w:cs="Times New Roman"/>
          <w:sz w:val="28"/>
          <w:szCs w:val="28"/>
          <w:lang w:eastAsia="ru-RU"/>
        </w:rPr>
        <w:t>Октябрьского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w:t>
      </w:r>
      <w:r w:rsidRPr="00F27385">
        <w:rPr>
          <w:rFonts w:ascii="Times New Roman" w:hAnsi="Times New Roman" w:cs="Times New Roman"/>
          <w:sz w:val="28"/>
          <w:szCs w:val="28"/>
          <w:lang w:eastAsia="ru-RU"/>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F27385">
        <w:rPr>
          <w:rFonts w:ascii="Times New Roman" w:hAnsi="Times New Roman" w:cs="Times New Roman"/>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20"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w:t>
      </w:r>
      <w:proofErr w:type="spellStart"/>
      <w:r w:rsidR="00344054" w:rsidRPr="00344054">
        <w:rPr>
          <w:rFonts w:ascii="Times New Roman" w:hAnsi="Times New Roman" w:cs="Times New Roman"/>
          <w:b/>
          <w:bCs/>
          <w:sz w:val="28"/>
          <w:szCs w:val="28"/>
          <w:lang w:eastAsia="ru-RU"/>
        </w:rPr>
        <w:t>работников</w:t>
      </w:r>
      <w:r w:rsidRPr="007859D1">
        <w:rPr>
          <w:rFonts w:ascii="Times New Roman" w:hAnsi="Times New Roman" w:cs="Times New Roman"/>
          <w:b/>
          <w:bCs/>
          <w:sz w:val="28"/>
          <w:szCs w:val="28"/>
        </w:rPr>
        <w:t>или</w:t>
      </w:r>
      <w:proofErr w:type="spellEnd"/>
      <w:r w:rsidRPr="007859D1">
        <w:rPr>
          <w:rFonts w:ascii="Times New Roman" w:hAnsi="Times New Roman" w:cs="Times New Roman"/>
          <w:b/>
          <w:bCs/>
          <w:sz w:val="28"/>
          <w:szCs w:val="28"/>
        </w:rPr>
        <w:t xml:space="preserve">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E51118">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E51118">
        <w:rPr>
          <w:rFonts w:ascii="Times New Roman" w:eastAsia="Times New Roman" w:hAnsi="Times New Roman" w:cs="Times New Roman"/>
          <w:kern w:val="2"/>
          <w:sz w:val="28"/>
          <w:szCs w:val="28"/>
          <w:lang w:eastAsia="ar-SA"/>
        </w:rPr>
        <w:t>Октябрьского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E51118">
        <w:rPr>
          <w:rFonts w:ascii="Times New Roman" w:eastAsia="Times New Roman" w:hAnsi="Times New Roman" w:cs="Times New Roman"/>
          <w:kern w:val="2"/>
          <w:sz w:val="28"/>
          <w:szCs w:val="28"/>
          <w:lang w:eastAsia="ar-SA"/>
        </w:rPr>
        <w:t xml:space="preserve"> Октябрьского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lastRenderedPageBreak/>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E51118">
        <w:rPr>
          <w:rFonts w:ascii="Times New Roman" w:eastAsia="Times New Roman" w:hAnsi="Times New Roman" w:cs="Times New Roman"/>
          <w:sz w:val="28"/>
          <w:szCs w:val="28"/>
          <w:lang w:eastAsia="ar-SA"/>
        </w:rPr>
        <w:t>Октябрьского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51118">
        <w:rPr>
          <w:rFonts w:ascii="Times New Roman" w:eastAsia="Times New Roman" w:hAnsi="Times New Roman" w:cs="Times New Roman"/>
          <w:sz w:val="28"/>
          <w:szCs w:val="28"/>
          <w:lang w:eastAsia="ar-SA"/>
        </w:rPr>
        <w:t xml:space="preserve">Октябрьского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E51118">
        <w:rPr>
          <w:rFonts w:ascii="Times New Roman" w:eastAsia="Times New Roman" w:hAnsi="Times New Roman" w:cs="Times New Roman"/>
          <w:sz w:val="28"/>
          <w:szCs w:val="28"/>
          <w:lang w:eastAsia="ar-SA"/>
        </w:rPr>
        <w:t xml:space="preserve">Октябрьского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264FAC" w:rsidRDefault="00264FAC" w:rsidP="00605D59">
      <w:pPr>
        <w:autoSpaceDE w:val="0"/>
        <w:autoSpaceDN w:val="0"/>
        <w:adjustRightInd w:val="0"/>
        <w:spacing w:after="0" w:line="240" w:lineRule="auto"/>
        <w:ind w:left="2124" w:firstLine="708"/>
        <w:jc w:val="right"/>
        <w:outlineLvl w:val="1"/>
        <w:rPr>
          <w:rFonts w:ascii="Times New Roman" w:hAnsi="Times New Roman" w:cs="Times New Roman"/>
          <w:sz w:val="24"/>
          <w:szCs w:val="24"/>
          <w:lang w:eastAsia="ru-RU"/>
        </w:rPr>
      </w:pPr>
    </w:p>
    <w:p w:rsidR="007A7D2E" w:rsidRDefault="007A7D2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E51118" w:rsidRDefault="00192638" w:rsidP="00A50055">
      <w:pPr>
        <w:widowControl w:val="0"/>
        <w:autoSpaceDE w:val="0"/>
        <w:autoSpaceDN w:val="0"/>
        <w:adjustRightInd w:val="0"/>
        <w:spacing w:after="0" w:line="240" w:lineRule="auto"/>
        <w:jc w:val="right"/>
        <w:rPr>
          <w:rFonts w:ascii="Times New Roman" w:hAnsi="Times New Roman" w:cs="Times New Roman"/>
          <w:color w:val="000000" w:themeColor="text1"/>
          <w:sz w:val="20"/>
          <w:szCs w:val="20"/>
          <w:lang w:eastAsia="ru-RU"/>
        </w:rPr>
      </w:pPr>
      <w:r w:rsidRPr="00E51118">
        <w:rPr>
          <w:rFonts w:ascii="Times New Roman" w:hAnsi="Times New Roman" w:cs="Times New Roman"/>
          <w:color w:val="000000" w:themeColor="text1"/>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5365BC">
        <w:rPr>
          <w:rFonts w:ascii="Times New Roman" w:hAnsi="Times New Roman" w:cs="Times New Roman"/>
          <w:bCs/>
          <w:sz w:val="24"/>
          <w:szCs w:val="24"/>
          <w:lang w:eastAsia="ru-RU"/>
        </w:rPr>
        <w:t xml:space="preserve"> Октябрьского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sidR="005365BC">
        <w:rPr>
          <w:rFonts w:ascii="Times New Roman" w:hAnsi="Times New Roman" w:cs="Times New Roman"/>
          <w:sz w:val="24"/>
          <w:szCs w:val="24"/>
          <w:lang w:eastAsia="ru-RU"/>
        </w:rPr>
        <w:t>Октябрьского района Курской области</w:t>
      </w:r>
      <w:r w:rsidRPr="00605D59">
        <w:rPr>
          <w:rFonts w:ascii="Times New Roman" w:hAnsi="Times New Roman" w:cs="Times New Roman"/>
          <w:sz w:val="24"/>
          <w:szCs w:val="24"/>
          <w:lang w:eastAsia="ru-RU"/>
        </w:rPr>
        <w:t>________________</w:t>
      </w:r>
      <w:r w:rsidR="005365BC">
        <w:rPr>
          <w:rFonts w:ascii="Times New Roman" w:hAnsi="Times New Roman" w:cs="Times New Roman"/>
          <w:sz w:val="24"/>
          <w:szCs w:val="24"/>
          <w:lang w:eastAsia="ru-RU"/>
        </w:rPr>
        <w:t>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B272B9" w:rsidRPr="00605D59" w:rsidRDefault="00B272B9"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365BC">
        <w:rPr>
          <w:rFonts w:ascii="Times New Roman" w:hAnsi="Times New Roman" w:cs="Times New Roman"/>
          <w:sz w:val="24"/>
          <w:szCs w:val="24"/>
          <w:lang w:eastAsia="ru-RU"/>
        </w:rPr>
        <w:t xml:space="preserve">Октябрьского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w:t>
      </w:r>
      <w:r w:rsidRPr="00605D59">
        <w:rPr>
          <w:rFonts w:ascii="Times New Roman" w:hAnsi="Times New Roman" w:cs="Times New Roman"/>
          <w:sz w:val="24"/>
          <w:szCs w:val="24"/>
          <w:lang w:eastAsia="ru-RU"/>
        </w:rPr>
        <w:lastRenderedPageBreak/>
        <w:t>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r>
        <w:lastRenderedPageBreak/>
        <w:t>ПОЯСНИТЕЛЬНАЯ ЗАПИСКА</w:t>
      </w:r>
    </w:p>
    <w:p w:rsidR="007A7D2E" w:rsidRPr="00264FAC" w:rsidRDefault="007A7D2E" w:rsidP="007A7D2E">
      <w:pPr>
        <w:pStyle w:val="af0"/>
        <w:jc w:val="center"/>
        <w:rPr>
          <w:sz w:val="28"/>
          <w:szCs w:val="28"/>
        </w:rPr>
      </w:pPr>
      <w:r w:rsidRPr="00264FAC">
        <w:rPr>
          <w:sz w:val="28"/>
          <w:szCs w:val="28"/>
        </w:rPr>
        <w:t>к проекту административного регламента предоставления Администрацией Октябрьского района  Курской области муниципальной услуги «</w:t>
      </w:r>
      <w:r w:rsidRPr="00264FAC">
        <w:rPr>
          <w:rStyle w:val="a3"/>
          <w:sz w:val="28"/>
          <w:szCs w:val="28"/>
        </w:rPr>
        <w:t>Назначение и выплата пенсии за выслугу лет лицам, замещавшим выборные муниципальные должности либо должности  муниципальной службы»</w:t>
      </w:r>
    </w:p>
    <w:p w:rsidR="007A7D2E" w:rsidRDefault="007A7D2E" w:rsidP="007A7D2E">
      <w:pPr>
        <w:pStyle w:val="af0"/>
        <w:jc w:val="center"/>
      </w:pPr>
      <w:r>
        <w:rPr>
          <w:rStyle w:val="a3"/>
        </w:rPr>
        <w:t> </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xml:space="preserve">Проект Административного регламента предоставления Администрацией Октябрьского района Курской области муниципальной услуги </w:t>
      </w:r>
      <w:r w:rsidRPr="00264FAC">
        <w:rPr>
          <w:rStyle w:val="a3"/>
          <w:sz w:val="28"/>
          <w:szCs w:val="28"/>
        </w:rPr>
        <w:t xml:space="preserve">«Назначение и выплата пенсии за выслугу лет лицам, замещавшим выборные муниципальные должности либо должности  муниципальной службы», </w:t>
      </w:r>
      <w:r w:rsidRPr="00264FAC">
        <w:rPr>
          <w:sz w:val="28"/>
          <w:szCs w:val="28"/>
        </w:rPr>
        <w:t>(далее административный регламент),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Октябрьского района Курской области в целях исполнения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t xml:space="preserve">   </w:t>
      </w:r>
      <w:r w:rsidRPr="00264FAC">
        <w:rPr>
          <w:sz w:val="28"/>
          <w:szCs w:val="28"/>
        </w:rPr>
        <w:t>Проект административного регламента предполагает улучшение практики исполнения муниципальной услуги по следующим параметрам:</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прозрачный механизм осуществления административных действий и процедур по исполнении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исчерпывающий перечень документов, требуемый для предоставления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установление конкретных сроков исполнения административных процедур и действий;</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досудебный (внесудебный) порядок обжалования решений и действий (бездействия) органа, представляющего муниципальную услугу, а также их должностных лиц.</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2A0645" w:rsidRDefault="002A0645" w:rsidP="005F3A11">
      <w:pPr>
        <w:tabs>
          <w:tab w:val="left" w:pos="709"/>
        </w:tabs>
        <w:suppressAutoHyphens/>
        <w:spacing w:after="0" w:line="100" w:lineRule="atLeast"/>
        <w:jc w:val="both"/>
        <w:rPr>
          <w:color w:val="00000A"/>
          <w:lang w:eastAsia="ru-RU"/>
        </w:rPr>
      </w:pPr>
    </w:p>
    <w:p w:rsidR="006F2C7B" w:rsidRP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r w:rsidRPr="00F140AA">
        <w:rPr>
          <w:rFonts w:ascii="Times New Roman" w:hAnsi="Times New Roman" w:cs="Times New Roman"/>
          <w:color w:val="00000A"/>
          <w:sz w:val="28"/>
          <w:szCs w:val="28"/>
          <w:lang w:eastAsia="ru-RU"/>
        </w:rPr>
        <w:t>Глава Октябрьского района</w:t>
      </w: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r w:rsidRPr="00F140AA">
        <w:rPr>
          <w:rFonts w:ascii="Times New Roman" w:hAnsi="Times New Roman" w:cs="Times New Roman"/>
          <w:color w:val="00000A"/>
          <w:sz w:val="28"/>
          <w:szCs w:val="28"/>
          <w:lang w:eastAsia="ru-RU"/>
        </w:rPr>
        <w:t xml:space="preserve">Курской области       </w:t>
      </w:r>
      <w:r>
        <w:rPr>
          <w:rFonts w:ascii="Times New Roman" w:hAnsi="Times New Roman" w:cs="Times New Roman"/>
          <w:color w:val="00000A"/>
          <w:sz w:val="28"/>
          <w:szCs w:val="28"/>
          <w:lang w:eastAsia="ru-RU"/>
        </w:rPr>
        <w:t xml:space="preserve">                        </w:t>
      </w:r>
      <w:r w:rsidRPr="00F140AA">
        <w:rPr>
          <w:rFonts w:ascii="Times New Roman" w:hAnsi="Times New Roman" w:cs="Times New Roman"/>
          <w:color w:val="00000A"/>
          <w:sz w:val="28"/>
          <w:szCs w:val="28"/>
          <w:lang w:eastAsia="ru-RU"/>
        </w:rPr>
        <w:t xml:space="preserve">                                        О.А. Быковский</w:t>
      </w: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F140AA" w:rsidRP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6F2C7B" w:rsidRPr="00A736EE" w:rsidRDefault="00A736EE" w:rsidP="005F3A11">
      <w:pPr>
        <w:tabs>
          <w:tab w:val="left" w:pos="709"/>
        </w:tabs>
        <w:suppressAutoHyphens/>
        <w:spacing w:after="0" w:line="100" w:lineRule="atLeast"/>
        <w:jc w:val="both"/>
        <w:rPr>
          <w:color w:val="00B050"/>
          <w:lang w:eastAsia="ru-RU"/>
        </w:rPr>
      </w:pPr>
      <w:bookmarkStart w:id="32" w:name="_GoBack"/>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bookmarkEnd w:id="32"/>
    <w:p w:rsidR="006F2C7B" w:rsidRPr="005A5BF7" w:rsidRDefault="006F2C7B" w:rsidP="005A5BF7">
      <w:pPr>
        <w:spacing w:after="0"/>
        <w:jc w:val="both"/>
        <w:rPr>
          <w:rFonts w:eastAsia="Times New Roman"/>
          <w:color w:val="00B050"/>
          <w:sz w:val="24"/>
          <w:szCs w:val="24"/>
        </w:rPr>
      </w:pP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постановлением  Администрации </w:t>
      </w:r>
      <w:r w:rsidR="005365BC">
        <w:rPr>
          <w:rFonts w:ascii="Times New Roman" w:hAnsi="Times New Roman" w:cs="Times New Roman"/>
          <w:color w:val="00B050"/>
          <w:sz w:val="24"/>
          <w:szCs w:val="24"/>
          <w:lang w:eastAsia="ru-RU"/>
        </w:rPr>
        <w:t>Октябрьского района</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w:t>
      </w:r>
      <w:r w:rsidR="005365BC">
        <w:rPr>
          <w:rFonts w:ascii="Times New Roman" w:hAnsi="Times New Roman" w:cs="Times New Roman"/>
          <w:color w:val="00B050"/>
          <w:sz w:val="24"/>
          <w:szCs w:val="24"/>
          <w:lang w:eastAsia="ru-RU"/>
        </w:rPr>
        <w:t xml:space="preserve">Октябрьского района </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w:t>
      </w:r>
      <w:r w:rsidR="005365BC">
        <w:rPr>
          <w:rFonts w:ascii="Times New Roman" w:eastAsia="Times New Roman" w:hAnsi="Times New Roman" w:cs="Times New Roman"/>
          <w:color w:val="00B050"/>
          <w:spacing w:val="-6"/>
          <w:sz w:val="24"/>
          <w:szCs w:val="24"/>
          <w:lang w:eastAsia="ru-RU"/>
        </w:rPr>
        <w:t xml:space="preserve">Октябрьского </w:t>
      </w:r>
      <w:r w:rsidRPr="003E4129">
        <w:rPr>
          <w:rFonts w:ascii="Times New Roman" w:eastAsia="Times New Roman" w:hAnsi="Times New Roman" w:cs="Times New Roman"/>
          <w:color w:val="00B050"/>
          <w:spacing w:val="-6"/>
          <w:sz w:val="24"/>
          <w:szCs w:val="24"/>
          <w:lang w:eastAsia="ru-RU"/>
        </w:rPr>
        <w:t xml:space="preserve">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5365BC">
        <w:rPr>
          <w:rFonts w:ascii="Times New Roman" w:eastAsia="Times New Roman" w:hAnsi="Times New Roman" w:cs="Times New Roman"/>
          <w:color w:val="00B050"/>
          <w:kern w:val="1"/>
          <w:sz w:val="24"/>
          <w:szCs w:val="24"/>
          <w:lang w:eastAsia="ru-RU"/>
        </w:rPr>
        <w:t xml:space="preserve">Октябрьского района </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5365BC">
        <w:rPr>
          <w:rFonts w:ascii="Times New Roman" w:hAnsi="Times New Roman" w:cs="Times New Roman"/>
          <w:color w:val="00B050"/>
        </w:rPr>
        <w:t xml:space="preserve"> Октябрьского </w:t>
      </w:r>
      <w:r w:rsidR="005365BC">
        <w:rPr>
          <w:rFonts w:ascii="Times New Roman" w:hAnsi="Times New Roman" w:cs="Times New Roman"/>
          <w:color w:val="00B050"/>
        </w:rPr>
        <w:lastRenderedPageBreak/>
        <w:t>района</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w:t>
      </w:r>
      <w:r w:rsidR="005365BC">
        <w:rPr>
          <w:rStyle w:val="a3"/>
          <w:rFonts w:ascii="Times New Roman" w:hAnsi="Times New Roman" w:cs="Times New Roman"/>
          <w:b w:val="0"/>
          <w:bCs w:val="0"/>
          <w:color w:val="00B050"/>
        </w:rPr>
        <w:t>Октябрьского района</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 xml:space="preserve">м  Администрации </w:t>
      </w:r>
      <w:r w:rsidR="005365BC">
        <w:rPr>
          <w:rFonts w:ascii="Times New Roman" w:hAnsi="Times New Roman" w:cs="Times New Roman"/>
          <w:color w:val="00B050"/>
          <w:sz w:val="24"/>
          <w:szCs w:val="24"/>
          <w:lang w:eastAsia="ru-RU"/>
        </w:rPr>
        <w:t xml:space="preserve">Октябрьского района </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5365BC">
        <w:rPr>
          <w:rFonts w:ascii="Times New Roman" w:hAnsi="Times New Roman" w:cs="Times New Roman"/>
          <w:color w:val="00B050"/>
          <w:sz w:val="24"/>
          <w:szCs w:val="24"/>
          <w:lang w:eastAsia="ru-RU"/>
        </w:rPr>
        <w:t>Октябрьского</w:t>
      </w:r>
      <w:r w:rsidRPr="003E4129">
        <w:rPr>
          <w:rFonts w:ascii="Times New Roman" w:hAnsi="Times New Roman" w:cs="Times New Roman"/>
          <w:color w:val="00B050"/>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5365BC">
        <w:rPr>
          <w:rFonts w:ascii="Times New Roman" w:hAnsi="Times New Roman" w:cs="Times New Roman"/>
          <w:color w:val="00B050"/>
          <w:sz w:val="24"/>
          <w:szCs w:val="24"/>
          <w:lang w:eastAsia="ru-RU"/>
        </w:rPr>
        <w:t xml:space="preserve">Октябрьского </w:t>
      </w:r>
      <w:r w:rsidRPr="003E4129">
        <w:rPr>
          <w:rFonts w:ascii="Times New Roman" w:hAnsi="Times New Roman" w:cs="Times New Roman"/>
          <w:color w:val="00B050"/>
          <w:sz w:val="24"/>
          <w:szCs w:val="24"/>
          <w:lang w:eastAsia="ru-RU"/>
        </w:rPr>
        <w:t>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272B9">
          <w:headerReference w:type="default" r:id="rId22"/>
          <w:pgSz w:w="11906" w:h="16838"/>
          <w:pgMar w:top="1134" w:right="1247" w:bottom="851"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xml:space="preserve">- Уставом  муниципального образования </w:t>
      </w:r>
      <w:r w:rsidR="005365BC">
        <w:rPr>
          <w:rFonts w:ascii="Times New Roman" w:hAnsi="Times New Roman" w:cs="Times New Roman"/>
          <w:color w:val="00B050"/>
          <w:sz w:val="24"/>
          <w:szCs w:val="24"/>
          <w:lang w:eastAsia="ru-RU"/>
        </w:rPr>
        <w:t>Октябрьского района</w:t>
      </w:r>
      <w:r w:rsidRPr="003E4129">
        <w:rPr>
          <w:rFonts w:ascii="Times New Roman" w:hAnsi="Times New Roman" w:cs="Times New Roman"/>
          <w:color w:val="00B050"/>
          <w:sz w:val="24"/>
          <w:szCs w:val="24"/>
          <w:lang w:eastAsia="ru-RU"/>
        </w:rPr>
        <w:t xml:space="preserve">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w:t>
      </w:r>
      <w:r w:rsidR="005365BC">
        <w:rPr>
          <w:rFonts w:ascii="Times New Roman" w:hAnsi="Times New Roman" w:cs="Times New Roman"/>
          <w:color w:val="00B050"/>
          <w:sz w:val="24"/>
          <w:szCs w:val="24"/>
          <w:lang w:eastAsia="ru-RU"/>
        </w:rPr>
        <w:t>Октябрьского</w:t>
      </w:r>
      <w:r w:rsidRPr="003E4129">
        <w:rPr>
          <w:rFonts w:ascii="Times New Roman" w:hAnsi="Times New Roman" w:cs="Times New Roman"/>
          <w:color w:val="00B050"/>
          <w:sz w:val="24"/>
          <w:szCs w:val="24"/>
          <w:lang w:eastAsia="ru-RU"/>
        </w:rPr>
        <w:t xml:space="preserve">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1D" w:rsidRDefault="00607B1D">
      <w:pPr>
        <w:spacing w:after="0" w:line="240" w:lineRule="auto"/>
      </w:pPr>
      <w:r>
        <w:separator/>
      </w:r>
    </w:p>
  </w:endnote>
  <w:endnote w:type="continuationSeparator" w:id="1">
    <w:p w:rsidR="00607B1D" w:rsidRDefault="0060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1D" w:rsidRDefault="00607B1D">
      <w:pPr>
        <w:spacing w:after="0" w:line="240" w:lineRule="auto"/>
      </w:pPr>
      <w:r>
        <w:separator/>
      </w:r>
    </w:p>
  </w:footnote>
  <w:footnote w:type="continuationSeparator" w:id="1">
    <w:p w:rsidR="00607B1D" w:rsidRDefault="00607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C" w:rsidRDefault="00A631E5" w:rsidP="006809C1">
    <w:pPr>
      <w:pStyle w:val="a4"/>
      <w:framePr w:wrap="auto" w:vAnchor="text" w:hAnchor="margin" w:xAlign="center" w:y="1"/>
      <w:rPr>
        <w:rStyle w:val="af5"/>
      </w:rPr>
    </w:pPr>
    <w:r>
      <w:rPr>
        <w:rStyle w:val="af5"/>
      </w:rPr>
      <w:fldChar w:fldCharType="begin"/>
    </w:r>
    <w:r w:rsidR="007006EC">
      <w:rPr>
        <w:rStyle w:val="af5"/>
      </w:rPr>
      <w:instrText xml:space="preserve">PAGE  </w:instrText>
    </w:r>
    <w:r>
      <w:rPr>
        <w:rStyle w:val="af5"/>
      </w:rPr>
      <w:fldChar w:fldCharType="separate"/>
    </w:r>
    <w:r w:rsidR="00F140AA">
      <w:rPr>
        <w:rStyle w:val="af5"/>
        <w:noProof/>
      </w:rPr>
      <w:t>28</w:t>
    </w:r>
    <w:r>
      <w:rPr>
        <w:rStyle w:val="af5"/>
      </w:rPr>
      <w:fldChar w:fldCharType="end"/>
    </w:r>
  </w:p>
  <w:p w:rsidR="007006EC" w:rsidRDefault="007006E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EC" w:rsidRDefault="00A631E5" w:rsidP="008E1AFC">
    <w:pPr>
      <w:pStyle w:val="a4"/>
      <w:framePr w:wrap="auto" w:vAnchor="text" w:hAnchor="margin" w:xAlign="center" w:y="1"/>
      <w:rPr>
        <w:rStyle w:val="af5"/>
      </w:rPr>
    </w:pPr>
    <w:r>
      <w:rPr>
        <w:rStyle w:val="af5"/>
      </w:rPr>
      <w:fldChar w:fldCharType="begin"/>
    </w:r>
    <w:r w:rsidR="007006EC">
      <w:rPr>
        <w:rStyle w:val="af5"/>
      </w:rPr>
      <w:instrText xml:space="preserve">PAGE  </w:instrText>
    </w:r>
    <w:r>
      <w:rPr>
        <w:rStyle w:val="af5"/>
      </w:rPr>
      <w:fldChar w:fldCharType="separate"/>
    </w:r>
    <w:r w:rsidR="007006EC">
      <w:rPr>
        <w:rStyle w:val="af5"/>
        <w:noProof/>
      </w:rPr>
      <w:t>35</w:t>
    </w:r>
    <w:r>
      <w:rPr>
        <w:rStyle w:val="af5"/>
      </w:rPr>
      <w:fldChar w:fldCharType="end"/>
    </w:r>
  </w:p>
  <w:p w:rsidR="007006EC" w:rsidRDefault="007006EC" w:rsidP="008E1AFC">
    <w:pPr>
      <w:pStyle w:val="a4"/>
      <w:ind w:firstLine="709"/>
      <w:jc w:val="center"/>
    </w:pPr>
  </w:p>
  <w:p w:rsidR="007006EC" w:rsidRDefault="007006E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426"/>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2481"/>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4FAC"/>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1284"/>
    <w:rsid w:val="003220CC"/>
    <w:rsid w:val="00322C4E"/>
    <w:rsid w:val="003301DC"/>
    <w:rsid w:val="00344054"/>
    <w:rsid w:val="00346573"/>
    <w:rsid w:val="003563BF"/>
    <w:rsid w:val="00360E13"/>
    <w:rsid w:val="00370B59"/>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365BC"/>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07B1D"/>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E7BC6"/>
    <w:rsid w:val="006F2C7B"/>
    <w:rsid w:val="006F3E3C"/>
    <w:rsid w:val="006F4EF6"/>
    <w:rsid w:val="006F5DA2"/>
    <w:rsid w:val="007006EC"/>
    <w:rsid w:val="007068A1"/>
    <w:rsid w:val="00724448"/>
    <w:rsid w:val="00727164"/>
    <w:rsid w:val="007347C3"/>
    <w:rsid w:val="00734D39"/>
    <w:rsid w:val="00735821"/>
    <w:rsid w:val="007413AE"/>
    <w:rsid w:val="00744307"/>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A7D2E"/>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38E"/>
    <w:rsid w:val="009A498C"/>
    <w:rsid w:val="009A73EF"/>
    <w:rsid w:val="009B0783"/>
    <w:rsid w:val="009B24BA"/>
    <w:rsid w:val="009C1DCE"/>
    <w:rsid w:val="009C1E0C"/>
    <w:rsid w:val="009C7C40"/>
    <w:rsid w:val="009D5F1D"/>
    <w:rsid w:val="009D76BC"/>
    <w:rsid w:val="009E0B3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31E5"/>
    <w:rsid w:val="00A64563"/>
    <w:rsid w:val="00A736EE"/>
    <w:rsid w:val="00A75C36"/>
    <w:rsid w:val="00A80183"/>
    <w:rsid w:val="00A805C2"/>
    <w:rsid w:val="00A8103B"/>
    <w:rsid w:val="00A82A12"/>
    <w:rsid w:val="00A831F3"/>
    <w:rsid w:val="00A832DC"/>
    <w:rsid w:val="00A85989"/>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2B9"/>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0277"/>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6D18"/>
    <w:rsid w:val="00D0163F"/>
    <w:rsid w:val="00D02013"/>
    <w:rsid w:val="00D038DF"/>
    <w:rsid w:val="00D05AC3"/>
    <w:rsid w:val="00D062A9"/>
    <w:rsid w:val="00D11F80"/>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31D0"/>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E1D"/>
    <w:rsid w:val="00E24F7F"/>
    <w:rsid w:val="00E2729A"/>
    <w:rsid w:val="00E309CA"/>
    <w:rsid w:val="00E321EF"/>
    <w:rsid w:val="00E347F4"/>
    <w:rsid w:val="00E4485C"/>
    <w:rsid w:val="00E464E3"/>
    <w:rsid w:val="00E51118"/>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40AA"/>
    <w:rsid w:val="00F15C09"/>
    <w:rsid w:val="00F17F61"/>
    <w:rsid w:val="00F22546"/>
    <w:rsid w:val="00F27385"/>
    <w:rsid w:val="00F30080"/>
    <w:rsid w:val="00F41937"/>
    <w:rsid w:val="00F4725F"/>
    <w:rsid w:val="00F510A3"/>
    <w:rsid w:val="00F53897"/>
    <w:rsid w:val="00F539E1"/>
    <w:rsid w:val="00F62D66"/>
    <w:rsid w:val="00F6334E"/>
    <w:rsid w:val="00F64330"/>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2">
    <w:name w:val="heading 2"/>
    <w:basedOn w:val="a"/>
    <w:next w:val="a"/>
    <w:link w:val="20"/>
    <w:qFormat/>
    <w:locked/>
    <w:rsid w:val="00B272B9"/>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8E1AFC"/>
    <w:pPr>
      <w:spacing w:after="120" w:line="480" w:lineRule="auto"/>
    </w:pPr>
    <w:rPr>
      <w:rFonts w:cs="Times New Roman"/>
      <w:sz w:val="20"/>
      <w:szCs w:val="20"/>
    </w:rPr>
  </w:style>
  <w:style w:type="character" w:customStyle="1" w:styleId="22">
    <w:name w:val="Основной текст 2 Знак"/>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20">
    <w:name w:val="Заголовок 2 Знак"/>
    <w:basedOn w:val="a0"/>
    <w:link w:val="2"/>
    <w:rsid w:val="00B272B9"/>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gosuslugi.ru" TargetMode="External"/><Relationship Id="rId7" Type="http://schemas.openxmlformats.org/officeDocument/2006/relationships/image" Target="media/image1.jpeg"/><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ktiabr.rkursk.ru/" TargetMode="External"/><Relationship Id="rId23" Type="http://schemas.openxmlformats.org/officeDocument/2006/relationships/header" Target="header2.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http://oktiabr.rkursk.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30</Pages>
  <Words>7092</Words>
  <Characters>56905</Characters>
  <Application>Microsoft Office Word</Application>
  <DocSecurity>0</DocSecurity>
  <Lines>474</Lines>
  <Paragraphs>127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SPecialiST RePack</Company>
  <LinksUpToDate>false</LinksUpToDate>
  <CharactersWithSpaces>63870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Юрист</cp:lastModifiedBy>
  <cp:revision>7</cp:revision>
  <cp:lastPrinted>2017-08-24T08:35:00Z</cp:lastPrinted>
  <dcterms:created xsi:type="dcterms:W3CDTF">2018-12-11T13:48:00Z</dcterms:created>
  <dcterms:modified xsi:type="dcterms:W3CDTF">2018-12-12T10:03:00Z</dcterms:modified>
</cp:coreProperties>
</file>