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ind w:left="5103"/>
        <w:rPr>
          <w:i/>
          <w:sz w:val="24"/>
          <w:szCs w:val="24"/>
        </w:rPr>
      </w:pPr>
      <w:r w:rsidRPr="00AB4772">
        <w:rPr>
          <w:sz w:val="24"/>
          <w:szCs w:val="24"/>
        </w:rPr>
        <w:t xml:space="preserve">В       </w:t>
      </w:r>
      <w:r w:rsidR="00581CC8">
        <w:rPr>
          <w:sz w:val="24"/>
          <w:szCs w:val="24"/>
        </w:rPr>
        <w:t xml:space="preserve">Администрацию Касторенского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387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(наименование органа местного самоуправления</w:t>
      </w:r>
      <w:proofErr w:type="gramEnd"/>
    </w:p>
    <w:p w:rsidR="00067B63" w:rsidRPr="00AB4772" w:rsidRDefault="00581CC8" w:rsidP="00067B63">
      <w:pPr>
        <w:spacing w:line="240" w:lineRule="auto"/>
        <w:ind w:left="5103"/>
        <w:rPr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67B63" w:rsidRPr="00AB4772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 Курской области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10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муниципального образования)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103"/>
        <w:jc w:val="center"/>
        <w:rPr>
          <w:sz w:val="24"/>
          <w:szCs w:val="24"/>
        </w:rPr>
      </w:pP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AB4772">
        <w:rPr>
          <w:b/>
          <w:sz w:val="24"/>
          <w:szCs w:val="24"/>
        </w:rPr>
        <w:t>ЗАЯВЛЕНИЕ</w:t>
      </w:r>
      <w:r w:rsidRPr="00AB4772">
        <w:rPr>
          <w:b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от  </w:t>
      </w:r>
      <w:r w:rsidR="00581CC8">
        <w:rPr>
          <w:sz w:val="24"/>
          <w:szCs w:val="24"/>
        </w:rPr>
        <w:t>Иванова Дмитрия Сергеевича, паспорт: серия      номер        выдан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340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067B63" w:rsidRPr="00AB4772" w:rsidRDefault="00581CC8" w:rsidP="00067B6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п. </w:t>
      </w:r>
      <w:proofErr w:type="spellStart"/>
      <w:r>
        <w:rPr>
          <w:sz w:val="24"/>
          <w:szCs w:val="24"/>
        </w:rPr>
        <w:t>Касторное</w:t>
      </w:r>
      <w:proofErr w:type="spellEnd"/>
      <w:r>
        <w:rPr>
          <w:sz w:val="24"/>
          <w:szCs w:val="24"/>
        </w:rPr>
        <w:t>, ул.   д.</w:t>
      </w:r>
      <w:proofErr w:type="gramStart"/>
      <w:r>
        <w:rPr>
          <w:sz w:val="24"/>
          <w:szCs w:val="24"/>
        </w:rPr>
        <w:t xml:space="preserve">     ,</w:t>
      </w:r>
      <w:proofErr w:type="gramEnd"/>
      <w:r>
        <w:rPr>
          <w:sz w:val="24"/>
          <w:szCs w:val="24"/>
        </w:rPr>
        <w:t xml:space="preserve">тел.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из собственников либо иных лиц не </w:t>
      </w:r>
      <w:proofErr w:type="gramStart"/>
      <w:r w:rsidRPr="00AB4772">
        <w:rPr>
          <w:sz w:val="16"/>
          <w:szCs w:val="16"/>
        </w:rPr>
        <w:t>уполномочен</w:t>
      </w:r>
      <w:proofErr w:type="gramEnd"/>
      <w:r w:rsidRPr="00AB4772">
        <w:rPr>
          <w:sz w:val="16"/>
          <w:szCs w:val="16"/>
        </w:rPr>
        <w:t xml:space="preserve"> в установленном порядке представлять их интересы)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ind w:left="1276" w:hanging="1276"/>
        <w:jc w:val="both"/>
        <w:rPr>
          <w:sz w:val="20"/>
          <w:szCs w:val="20"/>
        </w:rPr>
      </w:pPr>
      <w:r w:rsidRPr="00AB4772">
        <w:rPr>
          <w:sz w:val="20"/>
          <w:szCs w:val="20"/>
          <w:u w:val="single"/>
        </w:rPr>
        <w:t>Примечание.</w:t>
      </w:r>
      <w:r w:rsidRPr="00AB4772">
        <w:rPr>
          <w:sz w:val="20"/>
          <w:szCs w:val="20"/>
        </w:rPr>
        <w:tab/>
        <w:t xml:space="preserve">Для физических лиц указываются: фамилия, имя, отчество, реквизиты документа, удостоверяющего личность (серия, номер, кем </w:t>
      </w:r>
      <w:proofErr w:type="gramStart"/>
      <w:r w:rsidRPr="00AB4772">
        <w:rPr>
          <w:sz w:val="20"/>
          <w:szCs w:val="20"/>
        </w:rPr>
        <w:t>и</w:t>
      </w:r>
      <w:proofErr w:type="gramEnd"/>
      <w:r w:rsidRPr="00AB4772">
        <w:rPr>
          <w:sz w:val="20"/>
          <w:szCs w:val="20"/>
        </w:rPr>
        <w:t xml:space="preserve">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067B63" w:rsidRPr="00AB4772" w:rsidRDefault="00067B63" w:rsidP="00067B63">
      <w:pPr>
        <w:spacing w:line="240" w:lineRule="auto"/>
        <w:ind w:left="1276"/>
        <w:jc w:val="both"/>
        <w:rPr>
          <w:sz w:val="20"/>
          <w:szCs w:val="20"/>
        </w:rPr>
      </w:pPr>
      <w:r w:rsidRPr="00AB4772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Место нахождения жилого (нежилого) помещения:  </w:t>
      </w:r>
      <w:r w:rsidR="002B16DB">
        <w:rPr>
          <w:sz w:val="24"/>
          <w:szCs w:val="24"/>
        </w:rPr>
        <w:t xml:space="preserve">п. </w:t>
      </w:r>
      <w:proofErr w:type="spellStart"/>
      <w:r w:rsidR="002B16DB">
        <w:rPr>
          <w:sz w:val="24"/>
          <w:szCs w:val="24"/>
        </w:rPr>
        <w:t>Касторное</w:t>
      </w:r>
      <w:proofErr w:type="spellEnd"/>
      <w:r w:rsidR="002B16DB">
        <w:rPr>
          <w:sz w:val="24"/>
          <w:szCs w:val="24"/>
        </w:rPr>
        <w:t xml:space="preserve">, ул.   д.   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4139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муниципальное образование, поселение, улица, дом, корпус, строение,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квартира (комната), подъезд, этаж)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16"/>
          <w:szCs w:val="16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Собственни</w:t>
      </w:r>
      <w:proofErr w:type="gramStart"/>
      <w:r w:rsidRPr="00AB4772">
        <w:rPr>
          <w:sz w:val="24"/>
          <w:szCs w:val="24"/>
        </w:rPr>
        <w:t>к(</w:t>
      </w:r>
      <w:proofErr w:type="gramEnd"/>
      <w:r w:rsidRPr="00AB4772">
        <w:rPr>
          <w:sz w:val="24"/>
          <w:szCs w:val="24"/>
        </w:rPr>
        <w:t xml:space="preserve">и) жилого (нежилого) помещения:  </w:t>
      </w:r>
      <w:r w:rsidR="002B16DB">
        <w:rPr>
          <w:sz w:val="24"/>
          <w:szCs w:val="24"/>
        </w:rPr>
        <w:t>Иванов</w:t>
      </w:r>
      <w:r w:rsidR="002B16DB">
        <w:rPr>
          <w:sz w:val="24"/>
          <w:szCs w:val="24"/>
        </w:rPr>
        <w:t xml:space="preserve"> Дмитри</w:t>
      </w:r>
      <w:r w:rsidR="002B16DB">
        <w:rPr>
          <w:sz w:val="24"/>
          <w:szCs w:val="24"/>
        </w:rPr>
        <w:t>й</w:t>
      </w:r>
      <w:r w:rsidR="002B16DB">
        <w:rPr>
          <w:sz w:val="24"/>
          <w:szCs w:val="24"/>
        </w:rPr>
        <w:t xml:space="preserve"> Сергееви</w:t>
      </w:r>
      <w:r w:rsidR="002B16DB">
        <w:rPr>
          <w:sz w:val="24"/>
          <w:szCs w:val="24"/>
        </w:rPr>
        <w:t>ч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3828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ind w:firstLine="567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Прошу разрешить  </w:t>
      </w:r>
      <w:r w:rsidR="002B16DB">
        <w:rPr>
          <w:sz w:val="24"/>
          <w:szCs w:val="24"/>
        </w:rPr>
        <w:t xml:space="preserve">         </w:t>
      </w:r>
      <w:r w:rsidR="002B16DB" w:rsidRPr="002B16DB">
        <w:rPr>
          <w:sz w:val="24"/>
          <w:szCs w:val="24"/>
        </w:rPr>
        <w:t xml:space="preserve">перевод жилого помещения в </w:t>
      </w:r>
      <w:proofErr w:type="gramStart"/>
      <w:r w:rsidR="002B16DB" w:rsidRPr="002B16DB">
        <w:rPr>
          <w:sz w:val="24"/>
          <w:szCs w:val="24"/>
        </w:rPr>
        <w:t>нежилое</w:t>
      </w:r>
      <w:proofErr w:type="gramEnd"/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жилого (нежилого) помещения, занимаемого на основании  </w:t>
      </w:r>
      <w:r w:rsidR="002B16DB">
        <w:rPr>
          <w:sz w:val="24"/>
          <w:szCs w:val="24"/>
        </w:rPr>
        <w:t>права собственности</w:t>
      </w:r>
      <w:bookmarkStart w:id="0" w:name="_GoBack"/>
      <w:bookmarkEnd w:id="0"/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496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                        </w:t>
      </w:r>
      <w:proofErr w:type="gramStart"/>
      <w:r w:rsidRPr="00AB4772">
        <w:rPr>
          <w:sz w:val="16"/>
          <w:szCs w:val="16"/>
        </w:rPr>
        <w:t>(права собственности, договора найма,</w:t>
      </w:r>
      <w:proofErr w:type="gramEnd"/>
    </w:p>
    <w:p w:rsidR="00067B63" w:rsidRPr="00AB4772" w:rsidRDefault="00067B63" w:rsidP="00067B63">
      <w:pPr>
        <w:tabs>
          <w:tab w:val="left" w:pos="9837"/>
        </w:tabs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ab/>
        <w:t>,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right="11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договора аренды – </w:t>
      </w:r>
      <w:proofErr w:type="gramStart"/>
      <w:r w:rsidRPr="00AB4772">
        <w:rPr>
          <w:sz w:val="16"/>
          <w:szCs w:val="16"/>
        </w:rPr>
        <w:t>нужное</w:t>
      </w:r>
      <w:proofErr w:type="gramEnd"/>
      <w:r w:rsidRPr="00AB4772">
        <w:rPr>
          <w:sz w:val="16"/>
          <w:szCs w:val="16"/>
        </w:rPr>
        <w:t xml:space="preserve"> указать)</w:t>
      </w:r>
    </w:p>
    <w:p w:rsidR="00067B63" w:rsidRPr="00AB4772" w:rsidRDefault="00067B63" w:rsidP="00067B63">
      <w:pPr>
        <w:spacing w:line="240" w:lineRule="auto"/>
        <w:jc w:val="both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jc w:val="both"/>
        <w:rPr>
          <w:sz w:val="24"/>
          <w:szCs w:val="24"/>
        </w:rPr>
      </w:pPr>
      <w:r w:rsidRPr="00AB4772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Подписи лиц, подавших заявление: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lastRenderedPageBreak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ind w:firstLine="567"/>
        <w:jc w:val="both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B4512F" w:rsidRDefault="00B4512F"/>
    <w:sectPr w:rsidR="00B4512F" w:rsidSect="00067B6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4A"/>
    <w:rsid w:val="00067B63"/>
    <w:rsid w:val="002B16DB"/>
    <w:rsid w:val="00581CC8"/>
    <w:rsid w:val="0084394A"/>
    <w:rsid w:val="00B4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6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6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2016-07-27T06:13:00Z</dcterms:created>
  <dcterms:modified xsi:type="dcterms:W3CDTF">2016-07-27T06:20:00Z</dcterms:modified>
</cp:coreProperties>
</file>