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6F" w:rsidRPr="00125BFE" w:rsidRDefault="0027566F" w:rsidP="0027566F">
      <w:pPr>
        <w:pStyle w:val="ConsPlusNormal"/>
        <w:ind w:firstLine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33112017"/>
      <w:r w:rsidRPr="00125BFE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к Положению о проведении экспертизы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муниципальных</w:t>
      </w:r>
      <w:r w:rsidRPr="0027566F">
        <w:rPr>
          <w:rFonts w:ascii="Times New Roman" w:hAnsi="Times New Roman" w:cs="Times New Roman"/>
          <w:sz w:val="24"/>
          <w:szCs w:val="24"/>
        </w:rPr>
        <w:t xml:space="preserve"> </w:t>
      </w:r>
      <w:r w:rsidRPr="00125BFE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BFE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5BFE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bookmarkEnd w:id="0"/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19"/>
      <w:bookmarkEnd w:id="1"/>
    </w:p>
    <w:p w:rsidR="0027566F" w:rsidRPr="0027566F" w:rsidRDefault="0027566F" w:rsidP="0027566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66F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27566F" w:rsidRPr="0027566F" w:rsidRDefault="0027566F" w:rsidP="0027566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66F">
        <w:rPr>
          <w:rFonts w:ascii="Times New Roman" w:hAnsi="Times New Roman" w:cs="Times New Roman"/>
          <w:b/>
          <w:sz w:val="27"/>
          <w:szCs w:val="27"/>
        </w:rPr>
        <w:t>о проведении публичных обсуждений</w:t>
      </w:r>
    </w:p>
    <w:p w:rsidR="0027566F" w:rsidRPr="0027566F" w:rsidRDefault="0027566F" w:rsidP="0027566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566F">
        <w:rPr>
          <w:rFonts w:ascii="Times New Roman" w:hAnsi="Times New Roman" w:cs="Times New Roman"/>
          <w:b/>
          <w:sz w:val="27"/>
          <w:szCs w:val="27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В соответствии с Положением  «О  проведении экспертизы муниципальных нормативных правовых актов, затрагивающих вопросы осуществления    предпринимательской и инвестиционной деятельности» отдел экономического развития и трудовых отношений Администрации Октябрьского района Курской области (далее – отдел экономики) извещает  о проведении публичного обсуждения муниципального правового акта:</w:t>
      </w:r>
    </w:p>
    <w:p w:rsidR="00F950EF" w:rsidRPr="00F950EF" w:rsidRDefault="00801B96" w:rsidP="00F950EF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 xml:space="preserve">Решение Представительного собрания от 21 февраля 2020 г. № 57 </w:t>
      </w:r>
      <w:r w:rsidR="00F950EF" w:rsidRPr="00F950EF">
        <w:rPr>
          <w:b/>
          <w:sz w:val="27"/>
          <w:szCs w:val="27"/>
        </w:rPr>
        <w:t xml:space="preserve">«Об утверждении </w:t>
      </w:r>
      <w:r w:rsidR="00F950EF" w:rsidRPr="00F950EF">
        <w:rPr>
          <w:b/>
          <w:color w:val="000000"/>
          <w:sz w:val="27"/>
          <w:szCs w:val="27"/>
        </w:rPr>
        <w:t>Порядка формирования, ведения, ежегодного дополнения и опубликования Перечня муниципального</w:t>
      </w:r>
      <w:r w:rsidR="00F950EF" w:rsidRPr="00F950EF">
        <w:rPr>
          <w:b/>
          <w:i/>
          <w:iCs/>
          <w:color w:val="000000"/>
          <w:sz w:val="27"/>
          <w:szCs w:val="27"/>
        </w:rPr>
        <w:t xml:space="preserve"> </w:t>
      </w:r>
      <w:r w:rsidR="00F950EF" w:rsidRPr="00F950EF">
        <w:rPr>
          <w:b/>
          <w:color w:val="000000"/>
          <w:sz w:val="27"/>
          <w:szCs w:val="27"/>
        </w:rPr>
        <w:t>имущества муниципального района «Октябрьский район» Курской области</w:t>
      </w:r>
      <w:r w:rsidR="00F950EF" w:rsidRPr="00F950EF">
        <w:rPr>
          <w:b/>
          <w:i/>
          <w:iCs/>
          <w:color w:val="000000"/>
          <w:sz w:val="27"/>
          <w:szCs w:val="27"/>
        </w:rPr>
        <w:t xml:space="preserve">, </w:t>
      </w:r>
      <w:r w:rsidR="00F950EF" w:rsidRPr="00F950EF">
        <w:rPr>
          <w:b/>
          <w:color w:val="000000"/>
          <w:sz w:val="27"/>
          <w:szCs w:val="27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7566F" w:rsidRPr="006259C7" w:rsidRDefault="0027566F" w:rsidP="006259C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125BFE">
        <w:rPr>
          <w:rFonts w:ascii="Times New Roman" w:hAnsi="Times New Roman" w:cs="Times New Roman"/>
          <w:sz w:val="27"/>
          <w:szCs w:val="27"/>
        </w:rPr>
        <w:t>Правовой акт размещен на официальном сайте Октябрьского района Курской области в сети «Интернет»</w:t>
      </w:r>
      <w:r w:rsidR="006259C7">
        <w:rPr>
          <w:rFonts w:ascii="Times New Roman" w:hAnsi="Times New Roman" w:cs="Times New Roman"/>
          <w:sz w:val="27"/>
          <w:szCs w:val="27"/>
        </w:rPr>
        <w:t xml:space="preserve"> </w:t>
      </w:r>
      <w:r w:rsidR="00F950EF" w:rsidRPr="00F950EF">
        <w:rPr>
          <w:rFonts w:ascii="Times New Roman" w:hAnsi="Times New Roman" w:cs="Times New Roman"/>
          <w:sz w:val="27"/>
          <w:szCs w:val="27"/>
        </w:rPr>
        <w:t>https://admokt.gosuslugi.ru/ofitsialno/dokumenty/dokumenty-all_1936.html?ysclid=lj5pt2nk85897318447</w:t>
      </w:r>
    </w:p>
    <w:p w:rsidR="0027566F" w:rsidRPr="00125BFE" w:rsidRDefault="0027566F" w:rsidP="0027566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Срок проведения публичных обсуждений Правового акта, в течение которого принимаются мнения и предложения:</w:t>
      </w:r>
    </w:p>
    <w:p w:rsidR="0027566F" w:rsidRPr="00125BFE" w:rsidRDefault="0027566F" w:rsidP="0027566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начало: "</w:t>
      </w:r>
      <w:r w:rsidR="006259C7">
        <w:rPr>
          <w:rFonts w:ascii="Times New Roman" w:hAnsi="Times New Roman" w:cs="Times New Roman"/>
          <w:sz w:val="27"/>
          <w:szCs w:val="27"/>
        </w:rPr>
        <w:t>21</w:t>
      </w:r>
      <w:r w:rsidRPr="00125BFE">
        <w:rPr>
          <w:rFonts w:ascii="Times New Roman" w:hAnsi="Times New Roman" w:cs="Times New Roman"/>
          <w:sz w:val="27"/>
          <w:szCs w:val="27"/>
        </w:rPr>
        <w:t xml:space="preserve">" </w:t>
      </w:r>
      <w:r w:rsidR="006259C7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125BFE">
        <w:rPr>
          <w:rFonts w:ascii="Times New Roman" w:hAnsi="Times New Roman" w:cs="Times New Roman"/>
          <w:sz w:val="27"/>
          <w:szCs w:val="27"/>
        </w:rPr>
        <w:t>20</w:t>
      </w:r>
      <w:r w:rsidR="006259C7">
        <w:rPr>
          <w:rFonts w:ascii="Times New Roman" w:hAnsi="Times New Roman" w:cs="Times New Roman"/>
          <w:sz w:val="27"/>
          <w:szCs w:val="27"/>
        </w:rPr>
        <w:t>23</w:t>
      </w:r>
      <w:r w:rsidRPr="00125BFE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27566F" w:rsidRPr="00125BFE" w:rsidRDefault="0027566F" w:rsidP="0027566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окончание: "</w:t>
      </w:r>
      <w:r w:rsidR="006259C7">
        <w:rPr>
          <w:rFonts w:ascii="Times New Roman" w:hAnsi="Times New Roman" w:cs="Times New Roman"/>
          <w:sz w:val="27"/>
          <w:szCs w:val="27"/>
        </w:rPr>
        <w:t>21</w:t>
      </w:r>
      <w:r w:rsidRPr="00125BFE">
        <w:rPr>
          <w:rFonts w:ascii="Times New Roman" w:hAnsi="Times New Roman" w:cs="Times New Roman"/>
          <w:sz w:val="27"/>
          <w:szCs w:val="27"/>
        </w:rPr>
        <w:t xml:space="preserve">" </w:t>
      </w:r>
      <w:r w:rsidR="006259C7">
        <w:rPr>
          <w:rFonts w:ascii="Times New Roman" w:hAnsi="Times New Roman" w:cs="Times New Roman"/>
          <w:sz w:val="27"/>
          <w:szCs w:val="27"/>
        </w:rPr>
        <w:t>июля</w:t>
      </w:r>
      <w:r w:rsidRPr="00125BFE">
        <w:rPr>
          <w:rFonts w:ascii="Times New Roman" w:hAnsi="Times New Roman" w:cs="Times New Roman"/>
          <w:sz w:val="27"/>
          <w:szCs w:val="27"/>
        </w:rPr>
        <w:t xml:space="preserve"> 20</w:t>
      </w:r>
      <w:r w:rsidR="006259C7">
        <w:rPr>
          <w:rFonts w:ascii="Times New Roman" w:hAnsi="Times New Roman" w:cs="Times New Roman"/>
          <w:sz w:val="27"/>
          <w:szCs w:val="27"/>
        </w:rPr>
        <w:t>23</w:t>
      </w:r>
      <w:r w:rsidRPr="00125BF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 xml:space="preserve">    Адрес сайта, электронной почты для направления мнений и предложений:</w:t>
      </w:r>
    </w:p>
    <w:p w:rsidR="0027566F" w:rsidRPr="006259C7" w:rsidRDefault="006259C7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307200, Курская область, Октябрьский район,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пгт</w:t>
      </w:r>
      <w:proofErr w:type="spellEnd"/>
      <w:r>
        <w:rPr>
          <w:rFonts w:ascii="Times New Roman" w:hAnsi="Times New Roman" w:cs="Times New Roman"/>
          <w:sz w:val="27"/>
          <w:szCs w:val="27"/>
        </w:rPr>
        <w:t>. Прямицыно, ул. Октябрьская д. 134 , 3 этаж, к. 36 или по электронной почте по адресу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Pr="006D2DED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ekonomika</w:t>
        </w:r>
        <w:r w:rsidRPr="006D2DED">
          <w:rPr>
            <w:rStyle w:val="a4"/>
            <w:rFonts w:ascii="Times New Roman" w:hAnsi="Times New Roman" w:cs="Times New Roman"/>
            <w:sz w:val="27"/>
            <w:szCs w:val="27"/>
          </w:rPr>
          <w:t>4617@</w:t>
        </w:r>
        <w:r w:rsidRPr="006D2DED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6D2DED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6D2DED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6259C7" w:rsidRPr="006259C7" w:rsidRDefault="006259C7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 xml:space="preserve">    Реестр поступивших мнений и предложений будет размещен на официальном сайте Октябрьского района Курской области в сети «Интернет» в разделе «Экспертиза муниципальных НПА»  не позднее </w:t>
      </w:r>
      <w:r w:rsidR="00240734" w:rsidRPr="00240734">
        <w:rPr>
          <w:rFonts w:ascii="Times New Roman" w:hAnsi="Times New Roman" w:cs="Times New Roman"/>
          <w:sz w:val="27"/>
          <w:szCs w:val="27"/>
        </w:rPr>
        <w:t>22 июля 2023года</w:t>
      </w:r>
      <w:r w:rsidRPr="00125BFE">
        <w:rPr>
          <w:rFonts w:ascii="Times New Roman" w:hAnsi="Times New Roman" w:cs="Times New Roman"/>
          <w:sz w:val="27"/>
          <w:szCs w:val="27"/>
        </w:rPr>
        <w:t>.</w:t>
      </w: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40734" w:rsidRPr="00125BFE" w:rsidRDefault="00240734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ind w:firstLine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к Положению о проведении экспертизы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BFE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5BFE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:rsidR="0027566F" w:rsidRPr="00125BFE" w:rsidRDefault="0027566F" w:rsidP="0027566F">
      <w:pPr>
        <w:pStyle w:val="ConsPlusNormal"/>
        <w:ind w:firstLine="4395"/>
        <w:jc w:val="center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27566F" w:rsidRPr="00125BFE" w:rsidRDefault="0027566F" w:rsidP="0027566F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266"/>
      <w:bookmarkEnd w:id="2"/>
      <w:r w:rsidRPr="00125BFE">
        <w:rPr>
          <w:rFonts w:ascii="Times New Roman" w:hAnsi="Times New Roman" w:cs="Times New Roman"/>
          <w:sz w:val="27"/>
          <w:szCs w:val="27"/>
        </w:rPr>
        <w:t>ОПРОСНЫЙ ЛИСТ</w:t>
      </w: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для проведения публичных обсуждений</w:t>
      </w: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25BFE">
        <w:rPr>
          <w:rFonts w:ascii="Times New Roman" w:hAnsi="Times New Roman" w:cs="Times New Roman"/>
          <w:sz w:val="27"/>
          <w:szCs w:val="27"/>
        </w:rPr>
        <w:t>(наименование вида акта, структурного подразделения, должностного лица, принявшего акт, заголовок (наименование) акта,</w:t>
      </w:r>
      <w:proofErr w:type="gramEnd"/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регистрационный номер, дата принятия)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Контактная информация об участнике публичных консультаций: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Наименование участника: 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Сфера деятельности участника: 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Фамилия, имя, отчество контактного лица: 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Номер контактного телефона: 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Адрес электронной почты: 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Перечень вопросов, обсуждаемых в ходе проведения публичных обсуждений: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1.  Является ли проблема, на решение которой направлен нормативный правовой акт, актуальной в настоящее время для Октябрьского района?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2.  Является  ли  муниципальное вмешательство необходимым средством решения существующей проблемы?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_____________________________________________________________________3. Является ли выбранный вариант решения проблемы оптимальным (в том числе с  точки  зрения  выгод  и  издержек  для  субъектов  предпринимательской и инвестиционной  деятельности области, государства и общества в целом)? 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 xml:space="preserve">Если да,  выделите  те из них, которые, по Вашему мнению, были бы менее </w:t>
      </w:r>
      <w:proofErr w:type="spellStart"/>
      <w:r w:rsidRPr="00125BFE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25BFE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4.  Какие  положения  нормативного  правового  акта  приводят  к увеличению издержек субъектов предпринимательской  и инвестиционной деятельности? Если возможно,  оцените  размер  данных издержек количественно (в часах рабочего времени, в денежном эквиваленте и прочее).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5.  Какие  положения  нормативного  правового  акта  создают необоснованные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административные барьеры для субъектов предпринимательской и инвестиционной деятельности? В чем это проявляется?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6.  Какие  положения  нормативного  правового акта ограничивают возможности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осуществления  предпринимательской  и  инвестиционной  деятельности? На чем основывается Ваше мнение?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7.  Оцените,  насколько полно и точно отражены обязанности, ответственность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субъектов   предпринимательской  и  инвестиционной  деятельности,  а  также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насколько  понятно  сформулированы  административные процедуры, реализуемые органами   местного   самоуправления,   насколько  точно  и  недвусмысленно прописаны их полномочия?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8.  Требуется  ли  переходный  период  для  вступления в силу предлагаемого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муниципального регулирования (если да, какова его продолжительность), какие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ограничения  по  срокам введения предлагаемого муниципального регулирования необходимо учесть?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9. 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 xml:space="preserve">_________                                                  "___"________ </w:t>
      </w:r>
      <w:proofErr w:type="gramStart"/>
      <w:r w:rsidRPr="00125BF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25BFE">
        <w:rPr>
          <w:rFonts w:ascii="Times New Roman" w:hAnsi="Times New Roman" w:cs="Times New Roman"/>
          <w:sz w:val="27"/>
          <w:szCs w:val="27"/>
        </w:rPr>
        <w:t>.</w:t>
      </w:r>
    </w:p>
    <w:p w:rsidR="0027566F" w:rsidRPr="00125BFE" w:rsidRDefault="0027566F" w:rsidP="002756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5BFE">
        <w:rPr>
          <w:rFonts w:ascii="Times New Roman" w:hAnsi="Times New Roman" w:cs="Times New Roman"/>
          <w:sz w:val="27"/>
          <w:szCs w:val="27"/>
        </w:rPr>
        <w:t>(Подпись)</w:t>
      </w: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66F" w:rsidRPr="00125BFE" w:rsidRDefault="0027566F" w:rsidP="002756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6803" w:rsidRPr="006A6A26" w:rsidRDefault="00E16803" w:rsidP="006A6A26"/>
    <w:sectPr w:rsidR="00E16803" w:rsidRPr="006A6A26" w:rsidSect="00CB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3A"/>
    <w:rsid w:val="000B2232"/>
    <w:rsid w:val="001441F8"/>
    <w:rsid w:val="00217D3A"/>
    <w:rsid w:val="00240734"/>
    <w:rsid w:val="00242C15"/>
    <w:rsid w:val="0027566F"/>
    <w:rsid w:val="00281D0B"/>
    <w:rsid w:val="00322E96"/>
    <w:rsid w:val="005A66FC"/>
    <w:rsid w:val="006259C7"/>
    <w:rsid w:val="006A6A26"/>
    <w:rsid w:val="007C3DEE"/>
    <w:rsid w:val="00801B96"/>
    <w:rsid w:val="0087107E"/>
    <w:rsid w:val="00951336"/>
    <w:rsid w:val="00967830"/>
    <w:rsid w:val="00A96875"/>
    <w:rsid w:val="00B75150"/>
    <w:rsid w:val="00D3108A"/>
    <w:rsid w:val="00E16803"/>
    <w:rsid w:val="00F35870"/>
    <w:rsid w:val="00F9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133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133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3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951336"/>
    <w:rPr>
      <w:color w:val="0000FF"/>
      <w:u w:val="single"/>
    </w:rPr>
  </w:style>
  <w:style w:type="paragraph" w:customStyle="1" w:styleId="innerarticlereference">
    <w:name w:val="inner_article__reference"/>
    <w:basedOn w:val="a"/>
    <w:rsid w:val="009513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A968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5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1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004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46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2023-06-21T12:52:00Z</dcterms:created>
  <dcterms:modified xsi:type="dcterms:W3CDTF">2023-06-22T05:13:00Z</dcterms:modified>
</cp:coreProperties>
</file>